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CD" w:rsidRPr="000812CD" w:rsidRDefault="000812CD" w:rsidP="000812CD">
      <w:pPr>
        <w:pStyle w:val="1"/>
        <w:bidi/>
        <w:spacing w:beforeLines="50" w:afterLines="50" w:line="240" w:lineRule="auto"/>
        <w:jc w:val="center"/>
        <w:rPr>
          <w:rFonts w:hint="eastAsia"/>
          <w:sz w:val="36"/>
          <w:szCs w:val="30"/>
        </w:rPr>
      </w:pPr>
      <w:bookmarkStart w:id="0" w:name="_Toc625"/>
      <w:bookmarkStart w:id="1" w:name="_Toc3381"/>
      <w:bookmarkStart w:id="2" w:name="_Toc9610"/>
      <w:bookmarkStart w:id="3" w:name="_Toc7178"/>
      <w:bookmarkStart w:id="4" w:name="_Toc1371"/>
      <w:bookmarkStart w:id="5" w:name="_Toc27265"/>
      <w:r w:rsidRPr="000812CD">
        <w:rPr>
          <w:rFonts w:hint="eastAsia"/>
          <w:sz w:val="36"/>
          <w:szCs w:val="30"/>
        </w:rPr>
        <w:t>杭州市富阳区2022年普通国道公路养护大中修工程</w:t>
      </w:r>
    </w:p>
    <w:p w:rsidR="00C409B1" w:rsidRPr="005A4097" w:rsidRDefault="00035012" w:rsidP="000812CD">
      <w:pPr>
        <w:pStyle w:val="1"/>
        <w:bidi/>
        <w:spacing w:beforeLines="50" w:afterLines="50" w:line="240" w:lineRule="auto"/>
        <w:jc w:val="center"/>
        <w:rPr>
          <w:sz w:val="36"/>
          <w:szCs w:val="30"/>
        </w:rPr>
      </w:pPr>
      <w:r w:rsidRPr="00BD09BF">
        <w:rPr>
          <w:rFonts w:hint="eastAsia"/>
          <w:sz w:val="36"/>
          <w:szCs w:val="30"/>
        </w:rPr>
        <w:t>施工招标公告</w:t>
      </w:r>
      <w:bookmarkEnd w:id="0"/>
      <w:bookmarkEnd w:id="1"/>
      <w:bookmarkEnd w:id="2"/>
      <w:bookmarkEnd w:id="3"/>
      <w:bookmarkEnd w:id="4"/>
      <w:bookmarkEnd w:id="5"/>
    </w:p>
    <w:p w:rsidR="00C409B1" w:rsidRPr="00CA1FB3" w:rsidRDefault="00035012" w:rsidP="000812CD">
      <w:pPr>
        <w:spacing w:beforeLines="50" w:afterLines="50" w:line="300" w:lineRule="exact"/>
        <w:jc w:val="left"/>
        <w:outlineLvl w:val="2"/>
        <w:rPr>
          <w:rFonts w:ascii="楷体" w:hAnsi="楷体" w:cs="楷体"/>
          <w:bCs/>
          <w:sz w:val="24"/>
        </w:rPr>
      </w:pPr>
      <w:bookmarkStart w:id="6" w:name="_Toc18062"/>
      <w:bookmarkStart w:id="7" w:name="_Toc7524"/>
      <w:bookmarkStart w:id="8" w:name="_Toc23221"/>
      <w:bookmarkStart w:id="9" w:name="_Toc26806"/>
      <w:r w:rsidRPr="00CA1FB3">
        <w:rPr>
          <w:rFonts w:ascii="楷体" w:hAnsi="楷体" w:cs="楷体" w:hint="eastAsia"/>
          <w:bCs/>
          <w:sz w:val="24"/>
        </w:rPr>
        <w:t>1</w:t>
      </w:r>
      <w:r w:rsidRPr="00CA1FB3">
        <w:rPr>
          <w:rFonts w:ascii="楷体" w:hAnsi="楷体" w:cs="楷体" w:hint="eastAsia"/>
          <w:bCs/>
          <w:sz w:val="24"/>
        </w:rPr>
        <w:t>．招标条件</w:t>
      </w:r>
      <w:bookmarkEnd w:id="6"/>
      <w:bookmarkEnd w:id="7"/>
      <w:bookmarkEnd w:id="8"/>
      <w:bookmarkEnd w:id="9"/>
    </w:p>
    <w:p w:rsidR="00C409B1" w:rsidRPr="00CA1FB3" w:rsidRDefault="00035012" w:rsidP="00806CD2">
      <w:pPr>
        <w:spacing w:line="360" w:lineRule="auto"/>
        <w:ind w:firstLineChars="200" w:firstLine="480"/>
        <w:rPr>
          <w:rFonts w:ascii="楷体" w:hAnsi="楷体" w:cs="楷体"/>
          <w:sz w:val="24"/>
          <w:u w:val="single"/>
        </w:rPr>
      </w:pPr>
      <w:r w:rsidRPr="00CA1FB3">
        <w:rPr>
          <w:rFonts w:ascii="楷体" w:hAnsi="楷体" w:cs="楷体" w:hint="eastAsia"/>
          <w:sz w:val="24"/>
        </w:rPr>
        <w:t>本招标项目</w:t>
      </w:r>
      <w:r w:rsidR="005A4097">
        <w:rPr>
          <w:rFonts w:ascii="楷体" w:hAnsi="楷体" w:cs="楷体" w:hint="eastAsia"/>
          <w:sz w:val="24"/>
          <w:u w:val="single"/>
        </w:rPr>
        <w:t>杭州市富阳区</w:t>
      </w:r>
      <w:r w:rsidR="005A4097">
        <w:rPr>
          <w:rFonts w:ascii="楷体" w:hAnsi="楷体" w:cs="楷体" w:hint="eastAsia"/>
          <w:sz w:val="24"/>
          <w:u w:val="single"/>
        </w:rPr>
        <w:t>2022</w:t>
      </w:r>
      <w:r w:rsidR="005A4097">
        <w:rPr>
          <w:rFonts w:ascii="楷体" w:hAnsi="楷体" w:cs="楷体" w:hint="eastAsia"/>
          <w:sz w:val="24"/>
          <w:u w:val="single"/>
        </w:rPr>
        <w:t>年普通国道公路养护大中修工程</w:t>
      </w:r>
      <w:r w:rsidRPr="00CA1FB3">
        <w:rPr>
          <w:rFonts w:ascii="楷体" w:hAnsi="楷体" w:cs="楷体" w:hint="eastAsia"/>
          <w:sz w:val="24"/>
          <w:u w:val="single"/>
        </w:rPr>
        <w:t xml:space="preserve"> </w:t>
      </w:r>
      <w:r w:rsidRPr="00CA1FB3">
        <w:rPr>
          <w:rFonts w:ascii="楷体" w:hAnsi="楷体" w:cs="楷体" w:hint="eastAsia"/>
          <w:sz w:val="24"/>
        </w:rPr>
        <w:t>已</w:t>
      </w:r>
      <w:proofErr w:type="gramStart"/>
      <w:r w:rsidRPr="00CA1FB3">
        <w:rPr>
          <w:rFonts w:ascii="楷体" w:hAnsi="楷体" w:cs="楷体" w:hint="eastAsia"/>
          <w:sz w:val="24"/>
        </w:rPr>
        <w:t>由</w:t>
      </w:r>
      <w:r w:rsidRPr="00CA1FB3">
        <w:rPr>
          <w:rFonts w:ascii="楷体" w:hAnsi="楷体" w:cs="楷体" w:hint="eastAsia"/>
          <w:sz w:val="24"/>
          <w:u w:val="single"/>
        </w:rPr>
        <w:t>杭交管</w:t>
      </w:r>
      <w:proofErr w:type="gramEnd"/>
      <w:r w:rsidRPr="00CA1FB3">
        <w:rPr>
          <w:rFonts w:ascii="楷体" w:hAnsi="楷体" w:cs="楷体" w:hint="eastAsia"/>
          <w:sz w:val="24"/>
          <w:u w:val="single"/>
        </w:rPr>
        <w:t>【</w:t>
      </w:r>
      <w:r w:rsidRPr="00CA1FB3">
        <w:rPr>
          <w:rFonts w:ascii="楷体" w:hAnsi="楷体" w:cs="楷体" w:hint="eastAsia"/>
          <w:sz w:val="24"/>
          <w:u w:val="single"/>
        </w:rPr>
        <w:t>2021</w:t>
      </w:r>
      <w:r w:rsidRPr="00CA1FB3">
        <w:rPr>
          <w:rFonts w:ascii="楷体" w:hAnsi="楷体" w:cs="楷体" w:hint="eastAsia"/>
          <w:sz w:val="24"/>
          <w:u w:val="single"/>
        </w:rPr>
        <w:t>】</w:t>
      </w:r>
      <w:r w:rsidRPr="00CA1FB3">
        <w:rPr>
          <w:rFonts w:ascii="楷体" w:hAnsi="楷体" w:cs="楷体" w:hint="eastAsia"/>
          <w:sz w:val="24"/>
          <w:u w:val="single"/>
        </w:rPr>
        <w:t>165</w:t>
      </w:r>
      <w:r w:rsidRPr="00CA1FB3">
        <w:rPr>
          <w:rFonts w:ascii="楷体" w:hAnsi="楷体" w:cs="楷体" w:hint="eastAsia"/>
          <w:sz w:val="24"/>
          <w:u w:val="single"/>
        </w:rPr>
        <w:t>号</w:t>
      </w:r>
      <w:r w:rsidRPr="00CA1FB3">
        <w:rPr>
          <w:rFonts w:ascii="楷体" w:hAnsi="楷体" w:cs="楷体" w:hint="eastAsia"/>
          <w:sz w:val="24"/>
          <w:u w:val="single"/>
        </w:rPr>
        <w:t xml:space="preserve"> </w:t>
      </w:r>
      <w:r w:rsidRPr="00CA1FB3">
        <w:rPr>
          <w:rFonts w:ascii="楷体" w:hAnsi="楷体" w:cs="楷体" w:hint="eastAsia"/>
          <w:sz w:val="24"/>
        </w:rPr>
        <w:t>列入</w:t>
      </w:r>
      <w:r w:rsidRPr="00CA1FB3">
        <w:rPr>
          <w:rFonts w:ascii="楷体" w:hAnsi="楷体" w:cs="楷体" w:hint="eastAsia"/>
          <w:sz w:val="24"/>
          <w:u w:val="single"/>
        </w:rPr>
        <w:t xml:space="preserve"> 2022</w:t>
      </w:r>
      <w:r w:rsidRPr="00CA1FB3">
        <w:rPr>
          <w:rFonts w:ascii="楷体" w:hAnsi="楷体" w:cs="楷体" w:hint="eastAsia"/>
          <w:sz w:val="24"/>
          <w:u w:val="single"/>
        </w:rPr>
        <w:t>年度</w:t>
      </w:r>
      <w:r w:rsidRPr="00CA1FB3">
        <w:rPr>
          <w:rFonts w:ascii="楷体" w:hAnsi="楷体" w:cs="楷体" w:hint="eastAsia"/>
          <w:sz w:val="24"/>
        </w:rPr>
        <w:t>养护计划，资金来源为</w:t>
      </w:r>
      <w:r w:rsidRPr="00CA1FB3">
        <w:rPr>
          <w:rFonts w:ascii="楷体" w:hAnsi="楷体" w:cs="楷体" w:hint="eastAsia"/>
          <w:sz w:val="24"/>
          <w:u w:val="single"/>
        </w:rPr>
        <w:t>上级拨款</w:t>
      </w:r>
      <w:r w:rsidRPr="00CA1FB3">
        <w:rPr>
          <w:rFonts w:ascii="楷体" w:hAnsi="楷体" w:cs="楷体" w:hint="eastAsia"/>
          <w:sz w:val="24"/>
        </w:rPr>
        <w:t>，招标人为</w:t>
      </w:r>
      <w:r w:rsidRPr="00CA1FB3">
        <w:rPr>
          <w:rFonts w:ascii="楷体" w:hAnsi="楷体" w:cs="楷体" w:hint="eastAsia"/>
          <w:sz w:val="24"/>
          <w:u w:val="single"/>
        </w:rPr>
        <w:t>杭州市富阳区交通建设服务保障中心</w:t>
      </w:r>
      <w:r w:rsidRPr="00CA1FB3">
        <w:rPr>
          <w:rFonts w:ascii="楷体" w:hAnsi="楷体" w:cs="楷体" w:hint="eastAsia"/>
          <w:sz w:val="24"/>
        </w:rPr>
        <w:t>。项目已具备招标条件，现对该项目的</w:t>
      </w:r>
      <w:r w:rsidRPr="00CA1FB3">
        <w:rPr>
          <w:rFonts w:ascii="楷体" w:hAnsi="楷体" w:cs="楷体" w:hint="eastAsia"/>
          <w:b/>
          <w:bCs/>
          <w:sz w:val="24"/>
          <w:u w:val="single"/>
        </w:rPr>
        <w:t>施工</w:t>
      </w:r>
      <w:r w:rsidRPr="00CA1FB3">
        <w:rPr>
          <w:rFonts w:ascii="楷体" w:hAnsi="楷体" w:cs="楷体" w:hint="eastAsia"/>
          <w:sz w:val="24"/>
        </w:rPr>
        <w:t>进行公开招标，实行资格后审。资格审查条件（最低要求）详见</w:t>
      </w:r>
      <w:r w:rsidRPr="00CA1FB3">
        <w:rPr>
          <w:rFonts w:ascii="楷体" w:hAnsi="楷体" w:cs="楷体" w:hint="eastAsia"/>
          <w:sz w:val="24"/>
          <w:u w:val="single"/>
        </w:rPr>
        <w:t>投标人须知前附表《附录</w:t>
      </w:r>
      <w:r w:rsidRPr="00CA1FB3">
        <w:rPr>
          <w:rFonts w:ascii="楷体" w:hAnsi="楷体" w:cs="楷体" w:hint="eastAsia"/>
          <w:sz w:val="24"/>
          <w:u w:val="single"/>
        </w:rPr>
        <w:t>1</w:t>
      </w:r>
      <w:r w:rsidRPr="00CA1FB3">
        <w:rPr>
          <w:rFonts w:ascii="楷体" w:hAnsi="楷体" w:cs="楷体" w:hint="eastAsia"/>
          <w:sz w:val="24"/>
          <w:u w:val="single"/>
        </w:rPr>
        <w:t>～</w:t>
      </w:r>
      <w:r w:rsidRPr="00CA1FB3">
        <w:rPr>
          <w:rFonts w:ascii="楷体" w:hAnsi="楷体" w:cs="楷体" w:hint="eastAsia"/>
          <w:sz w:val="24"/>
          <w:u w:val="single"/>
        </w:rPr>
        <w:t>5</w:t>
      </w:r>
      <w:r w:rsidRPr="00CA1FB3">
        <w:rPr>
          <w:rFonts w:ascii="楷体" w:hAnsi="楷体" w:cs="楷体" w:hint="eastAsia"/>
          <w:sz w:val="24"/>
          <w:u w:val="single"/>
        </w:rPr>
        <w:t>》。</w:t>
      </w:r>
    </w:p>
    <w:p w:rsidR="00C409B1" w:rsidRPr="00CA1FB3" w:rsidRDefault="00035012" w:rsidP="000812CD">
      <w:pPr>
        <w:spacing w:afterLines="50" w:line="336" w:lineRule="auto"/>
        <w:jc w:val="left"/>
        <w:outlineLvl w:val="2"/>
        <w:rPr>
          <w:rFonts w:ascii="楷体" w:hAnsi="楷体" w:cs="楷体"/>
          <w:bCs/>
          <w:sz w:val="24"/>
        </w:rPr>
      </w:pPr>
      <w:bookmarkStart w:id="10" w:name="_Toc12846"/>
      <w:bookmarkStart w:id="11" w:name="_Toc26919"/>
      <w:bookmarkStart w:id="12" w:name="_Toc4389"/>
      <w:bookmarkStart w:id="13" w:name="_Toc27953"/>
      <w:r w:rsidRPr="00CA1FB3">
        <w:rPr>
          <w:rFonts w:ascii="楷体" w:hAnsi="楷体" w:cs="楷体" w:hint="eastAsia"/>
          <w:bCs/>
          <w:sz w:val="24"/>
        </w:rPr>
        <w:t>2</w:t>
      </w:r>
      <w:r w:rsidRPr="00CA1FB3">
        <w:rPr>
          <w:rFonts w:ascii="楷体" w:hAnsi="楷体" w:cs="楷体" w:hint="eastAsia"/>
          <w:bCs/>
          <w:sz w:val="24"/>
        </w:rPr>
        <w:t>．项目概况与招标范围</w:t>
      </w:r>
      <w:bookmarkEnd w:id="10"/>
      <w:bookmarkEnd w:id="11"/>
      <w:bookmarkEnd w:id="12"/>
      <w:bookmarkEnd w:id="13"/>
    </w:p>
    <w:p w:rsidR="00C409B1" w:rsidRPr="00CA1FB3" w:rsidRDefault="00035012" w:rsidP="00806CD2">
      <w:pPr>
        <w:spacing w:line="360" w:lineRule="auto"/>
        <w:ind w:firstLineChars="200" w:firstLine="480"/>
        <w:rPr>
          <w:rFonts w:ascii="楷体" w:hAnsi="楷体" w:cs="楷体"/>
          <w:sz w:val="24"/>
        </w:rPr>
      </w:pPr>
      <w:bookmarkStart w:id="14" w:name="_Toc12428"/>
      <w:bookmarkStart w:id="15" w:name="_Toc24850"/>
      <w:bookmarkStart w:id="16" w:name="_Toc27338"/>
      <w:bookmarkStart w:id="17" w:name="_Toc21908"/>
      <w:r w:rsidRPr="00CA1FB3">
        <w:rPr>
          <w:rFonts w:ascii="楷体" w:hAnsi="楷体" w:cs="楷体" w:hint="eastAsia"/>
          <w:sz w:val="24"/>
        </w:rPr>
        <w:t>本次招标的</w:t>
      </w:r>
      <w:r w:rsidR="005A4097">
        <w:rPr>
          <w:rFonts w:ascii="楷体" w:hAnsi="楷体" w:cs="楷体" w:hint="eastAsia"/>
          <w:sz w:val="24"/>
        </w:rPr>
        <w:t>杭州市富阳区</w:t>
      </w:r>
      <w:r w:rsidR="005A4097">
        <w:rPr>
          <w:rFonts w:ascii="楷体" w:hAnsi="楷体" w:cs="楷体" w:hint="eastAsia"/>
          <w:sz w:val="24"/>
        </w:rPr>
        <w:t>2022</w:t>
      </w:r>
      <w:r w:rsidR="005A4097">
        <w:rPr>
          <w:rFonts w:ascii="楷体" w:hAnsi="楷体" w:cs="楷体" w:hint="eastAsia"/>
          <w:sz w:val="24"/>
        </w:rPr>
        <w:t>年普通国道公路养护大中修工程</w:t>
      </w:r>
      <w:r w:rsidRPr="00CA1FB3">
        <w:rPr>
          <w:rFonts w:ascii="楷体" w:hAnsi="楷体" w:cs="楷体" w:hint="eastAsia"/>
          <w:sz w:val="24"/>
        </w:rPr>
        <w:t>项目，设</w:t>
      </w:r>
      <w:r w:rsidRPr="00CA1FB3">
        <w:rPr>
          <w:rFonts w:ascii="楷体" w:hAnsi="楷体" w:cs="楷体" w:hint="eastAsia"/>
          <w:sz w:val="24"/>
        </w:rPr>
        <w:t>1</w:t>
      </w:r>
      <w:r w:rsidRPr="00CA1FB3">
        <w:rPr>
          <w:rFonts w:ascii="楷体" w:hAnsi="楷体" w:cs="楷体" w:hint="eastAsia"/>
          <w:sz w:val="24"/>
        </w:rPr>
        <w:t>个合同段，</w:t>
      </w:r>
      <w:r w:rsidR="005B391E" w:rsidRPr="005B391E">
        <w:rPr>
          <w:rFonts w:ascii="楷体" w:hAnsi="楷体" w:cs="楷体" w:hint="eastAsia"/>
          <w:sz w:val="24"/>
        </w:rPr>
        <w:t>G320</w:t>
      </w:r>
      <w:r w:rsidR="005B391E" w:rsidRPr="005B391E">
        <w:rPr>
          <w:rFonts w:ascii="楷体" w:hAnsi="楷体" w:cs="楷体" w:hint="eastAsia"/>
          <w:sz w:val="24"/>
        </w:rPr>
        <w:t>沪</w:t>
      </w:r>
      <w:proofErr w:type="gramStart"/>
      <w:r w:rsidR="005B391E" w:rsidRPr="005B391E">
        <w:rPr>
          <w:rFonts w:ascii="楷体" w:hAnsi="楷体" w:cs="楷体" w:hint="eastAsia"/>
          <w:sz w:val="24"/>
        </w:rPr>
        <w:t>瑞线</w:t>
      </w:r>
      <w:proofErr w:type="gramEnd"/>
      <w:r w:rsidR="005B391E" w:rsidRPr="005B391E">
        <w:rPr>
          <w:rFonts w:ascii="楷体" w:hAnsi="楷体" w:cs="楷体" w:hint="eastAsia"/>
          <w:sz w:val="24"/>
        </w:rPr>
        <w:t>K245+088-K281+093</w:t>
      </w:r>
      <w:r w:rsidR="005B391E" w:rsidRPr="005B391E">
        <w:rPr>
          <w:rFonts w:ascii="楷体" w:hAnsi="楷体" w:cs="楷体" w:hint="eastAsia"/>
          <w:sz w:val="24"/>
        </w:rPr>
        <w:t>逐段计</w:t>
      </w:r>
      <w:r w:rsidR="005B391E" w:rsidRPr="005B391E">
        <w:rPr>
          <w:rFonts w:ascii="楷体" w:hAnsi="楷体" w:cs="楷体" w:hint="eastAsia"/>
          <w:sz w:val="24"/>
        </w:rPr>
        <w:t>13.54</w:t>
      </w:r>
      <w:r w:rsidR="005B391E" w:rsidRPr="005B391E">
        <w:rPr>
          <w:rFonts w:ascii="楷体" w:hAnsi="楷体" w:cs="楷体" w:hint="eastAsia"/>
          <w:sz w:val="24"/>
        </w:rPr>
        <w:t>公里。具体为：</w:t>
      </w:r>
      <w:r w:rsidR="005B391E" w:rsidRPr="005B391E">
        <w:rPr>
          <w:rFonts w:ascii="楷体" w:hAnsi="楷体" w:cs="楷体" w:hint="eastAsia"/>
          <w:sz w:val="24"/>
        </w:rPr>
        <w:t>K245+088-K246+977</w:t>
      </w:r>
      <w:r w:rsidR="005B391E" w:rsidRPr="005B391E">
        <w:rPr>
          <w:rFonts w:ascii="楷体" w:hAnsi="楷体" w:cs="楷体" w:hint="eastAsia"/>
          <w:sz w:val="24"/>
        </w:rPr>
        <w:t>；</w:t>
      </w:r>
      <w:r w:rsidR="005B391E" w:rsidRPr="005B391E">
        <w:rPr>
          <w:rFonts w:ascii="楷体" w:hAnsi="楷体" w:cs="楷体" w:hint="eastAsia"/>
          <w:sz w:val="24"/>
        </w:rPr>
        <w:t>K248+000-K250+000</w:t>
      </w:r>
      <w:r w:rsidR="005B391E" w:rsidRPr="005B391E">
        <w:rPr>
          <w:rFonts w:ascii="楷体" w:hAnsi="楷体" w:cs="楷体" w:hint="eastAsia"/>
          <w:sz w:val="24"/>
        </w:rPr>
        <w:t>；</w:t>
      </w:r>
      <w:r w:rsidR="005B391E" w:rsidRPr="005B391E">
        <w:rPr>
          <w:rFonts w:ascii="楷体" w:hAnsi="楷体" w:cs="楷体" w:hint="eastAsia"/>
          <w:sz w:val="24"/>
        </w:rPr>
        <w:t xml:space="preserve"> K258+000-K259+000</w:t>
      </w:r>
      <w:r w:rsidR="005B391E" w:rsidRPr="005B391E">
        <w:rPr>
          <w:rFonts w:ascii="楷体" w:hAnsi="楷体" w:cs="楷体" w:hint="eastAsia"/>
          <w:sz w:val="24"/>
        </w:rPr>
        <w:t>；</w:t>
      </w:r>
      <w:r w:rsidR="005B391E" w:rsidRPr="005B391E">
        <w:rPr>
          <w:rFonts w:ascii="楷体" w:hAnsi="楷体" w:cs="楷体" w:hint="eastAsia"/>
          <w:sz w:val="24"/>
        </w:rPr>
        <w:t xml:space="preserve"> K261+000-K262+000</w:t>
      </w:r>
      <w:r w:rsidR="005B391E" w:rsidRPr="005B391E">
        <w:rPr>
          <w:rFonts w:ascii="楷体" w:hAnsi="楷体" w:cs="楷体" w:hint="eastAsia"/>
          <w:sz w:val="24"/>
        </w:rPr>
        <w:t>；</w:t>
      </w:r>
      <w:r w:rsidR="005B391E" w:rsidRPr="005B391E">
        <w:rPr>
          <w:rFonts w:ascii="楷体" w:hAnsi="楷体" w:cs="楷体" w:hint="eastAsia"/>
          <w:sz w:val="24"/>
        </w:rPr>
        <w:t>K263+000-K264+000</w:t>
      </w:r>
      <w:r w:rsidR="005B391E" w:rsidRPr="005B391E">
        <w:rPr>
          <w:rFonts w:ascii="楷体" w:hAnsi="楷体" w:cs="楷体" w:hint="eastAsia"/>
          <w:sz w:val="24"/>
        </w:rPr>
        <w:t>；</w:t>
      </w:r>
      <w:r w:rsidR="005B391E" w:rsidRPr="005B391E">
        <w:rPr>
          <w:rFonts w:ascii="楷体" w:hAnsi="楷体" w:cs="楷体" w:hint="eastAsia"/>
          <w:sz w:val="24"/>
        </w:rPr>
        <w:t>K267+000-K268+000</w:t>
      </w:r>
      <w:r w:rsidR="005B391E" w:rsidRPr="005B391E">
        <w:rPr>
          <w:rFonts w:ascii="楷体" w:hAnsi="楷体" w:cs="楷体" w:hint="eastAsia"/>
          <w:sz w:val="24"/>
        </w:rPr>
        <w:t>；</w:t>
      </w:r>
      <w:r w:rsidR="005B391E" w:rsidRPr="005B391E">
        <w:rPr>
          <w:rFonts w:ascii="楷体" w:hAnsi="楷体" w:cs="楷体" w:hint="eastAsia"/>
          <w:sz w:val="24"/>
        </w:rPr>
        <w:t>K271+000-K274+000</w:t>
      </w:r>
      <w:r w:rsidR="005B391E" w:rsidRPr="005B391E">
        <w:rPr>
          <w:rFonts w:ascii="楷体" w:hAnsi="楷体" w:cs="楷体" w:hint="eastAsia"/>
          <w:sz w:val="24"/>
        </w:rPr>
        <w:t>；</w:t>
      </w:r>
      <w:r w:rsidR="005B391E" w:rsidRPr="005B391E">
        <w:rPr>
          <w:rFonts w:ascii="楷体" w:hAnsi="楷体" w:cs="楷体" w:hint="eastAsia"/>
          <w:sz w:val="24"/>
        </w:rPr>
        <w:t>K277+000-K281+093</w:t>
      </w:r>
      <w:r w:rsidR="005B391E" w:rsidRPr="005B391E">
        <w:rPr>
          <w:rFonts w:ascii="楷体" w:hAnsi="楷体" w:cs="楷体" w:hint="eastAsia"/>
          <w:sz w:val="24"/>
        </w:rPr>
        <w:t>；大树下桥、郜村桥等桥头；车辙严重路段及红绿灯路口</w:t>
      </w:r>
      <w:r w:rsidR="005B391E" w:rsidRPr="005B391E">
        <w:rPr>
          <w:rFonts w:ascii="楷体" w:hAnsi="楷体" w:cs="楷体" w:hint="eastAsia"/>
          <w:sz w:val="24"/>
        </w:rPr>
        <w:t>5.63</w:t>
      </w:r>
      <w:r w:rsidR="005B391E" w:rsidRPr="005B391E">
        <w:rPr>
          <w:rFonts w:ascii="楷体" w:hAnsi="楷体" w:cs="楷体" w:hint="eastAsia"/>
          <w:sz w:val="24"/>
        </w:rPr>
        <w:t>公里整治；场口</w:t>
      </w:r>
      <w:r w:rsidR="005B391E" w:rsidRPr="005B391E">
        <w:rPr>
          <w:rFonts w:ascii="楷体" w:hAnsi="楷体" w:cs="楷体" w:hint="eastAsia"/>
          <w:sz w:val="24"/>
        </w:rPr>
        <w:t>1</w:t>
      </w:r>
      <w:r w:rsidR="005B391E" w:rsidRPr="005B391E">
        <w:rPr>
          <w:rFonts w:ascii="楷体" w:hAnsi="楷体" w:cs="楷体" w:hint="eastAsia"/>
          <w:sz w:val="24"/>
        </w:rPr>
        <w:t>号小桥维修加固。</w:t>
      </w:r>
    </w:p>
    <w:p w:rsidR="00C409B1" w:rsidRPr="00CA1FB3" w:rsidRDefault="00035012" w:rsidP="00806CD2">
      <w:pPr>
        <w:spacing w:line="360" w:lineRule="auto"/>
        <w:ind w:firstLineChars="200" w:firstLine="480"/>
        <w:rPr>
          <w:rFonts w:ascii="楷体" w:hAnsi="楷体" w:cs="楷体"/>
          <w:sz w:val="24"/>
        </w:rPr>
      </w:pPr>
      <w:r w:rsidRPr="00CA1FB3">
        <w:rPr>
          <w:rFonts w:ascii="楷体" w:hAnsi="楷体" w:cs="楷体" w:hint="eastAsia"/>
          <w:sz w:val="24"/>
        </w:rPr>
        <w:t>计划工期</w:t>
      </w:r>
      <w:r w:rsidR="00D604EC" w:rsidRPr="00CA1FB3">
        <w:rPr>
          <w:rFonts w:ascii="楷体" w:hAnsi="楷体" w:cs="楷体" w:hint="eastAsia"/>
          <w:sz w:val="24"/>
        </w:rPr>
        <w:t>120</w:t>
      </w:r>
      <w:r w:rsidRPr="00CA1FB3">
        <w:rPr>
          <w:rFonts w:ascii="楷体" w:hAnsi="楷体" w:cs="楷体" w:hint="eastAsia"/>
          <w:sz w:val="24"/>
        </w:rPr>
        <w:t>日历天，缺陷责任期</w:t>
      </w:r>
      <w:r w:rsidRPr="00CA1FB3">
        <w:rPr>
          <w:rFonts w:ascii="楷体" w:hAnsi="楷体" w:cs="楷体" w:hint="eastAsia"/>
          <w:sz w:val="24"/>
        </w:rPr>
        <w:t>12</w:t>
      </w:r>
      <w:r w:rsidRPr="00CA1FB3">
        <w:rPr>
          <w:rFonts w:ascii="楷体" w:hAnsi="楷体" w:cs="楷体" w:hint="eastAsia"/>
          <w:sz w:val="24"/>
        </w:rPr>
        <w:t>个月。</w:t>
      </w:r>
    </w:p>
    <w:p w:rsidR="00C409B1" w:rsidRPr="00CA1FB3" w:rsidRDefault="00035012" w:rsidP="000812CD">
      <w:pPr>
        <w:numPr>
          <w:ilvl w:val="255"/>
          <w:numId w:val="0"/>
        </w:numPr>
        <w:spacing w:beforeLines="50" w:afterLines="50" w:line="300" w:lineRule="exact"/>
        <w:jc w:val="left"/>
        <w:outlineLvl w:val="2"/>
        <w:rPr>
          <w:rFonts w:ascii="楷体" w:hAnsi="楷体" w:cs="楷体"/>
          <w:bCs/>
          <w:sz w:val="24"/>
        </w:rPr>
      </w:pPr>
      <w:r w:rsidRPr="00CA1FB3">
        <w:rPr>
          <w:rFonts w:ascii="楷体" w:hAnsi="楷体" w:cs="楷体" w:hint="eastAsia"/>
          <w:bCs/>
          <w:sz w:val="24"/>
        </w:rPr>
        <w:t xml:space="preserve">3. </w:t>
      </w:r>
      <w:r w:rsidRPr="00CA1FB3">
        <w:rPr>
          <w:rFonts w:ascii="楷体" w:hAnsi="楷体" w:cs="楷体" w:hint="eastAsia"/>
          <w:bCs/>
          <w:sz w:val="24"/>
        </w:rPr>
        <w:t>投标人资格要求</w:t>
      </w:r>
      <w:bookmarkEnd w:id="14"/>
      <w:bookmarkEnd w:id="15"/>
      <w:bookmarkEnd w:id="16"/>
      <w:bookmarkEnd w:id="17"/>
    </w:p>
    <w:p w:rsidR="00C409B1" w:rsidRPr="00CA1FB3" w:rsidRDefault="00035012" w:rsidP="00806CD2">
      <w:pPr>
        <w:spacing w:line="336"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3.1本次招标要求投标人须</w:t>
      </w:r>
      <w:r w:rsidR="00B84BE4" w:rsidRPr="00CA1FB3">
        <w:rPr>
          <w:rFonts w:asciiTheme="minorEastAsia" w:eastAsiaTheme="minorEastAsia" w:hAnsiTheme="minorEastAsia" w:cs="楷体" w:hint="eastAsia"/>
          <w:sz w:val="24"/>
        </w:rPr>
        <w:t>同时</w:t>
      </w:r>
      <w:r w:rsidRPr="00CA1FB3">
        <w:rPr>
          <w:rFonts w:asciiTheme="minorEastAsia" w:eastAsiaTheme="minorEastAsia" w:hAnsiTheme="minorEastAsia" w:cs="楷体" w:hint="eastAsia"/>
          <w:sz w:val="24"/>
        </w:rPr>
        <w:t>具有</w:t>
      </w:r>
      <w:r w:rsidRPr="00CA1FB3">
        <w:rPr>
          <w:rFonts w:asciiTheme="minorEastAsia" w:eastAsiaTheme="minorEastAsia" w:hAnsiTheme="minorEastAsia" w:cs="楷体" w:hint="eastAsia"/>
          <w:b/>
          <w:bCs/>
          <w:sz w:val="24"/>
          <w:u w:val="single"/>
        </w:rPr>
        <w:t>公路养护工程施工二类</w:t>
      </w:r>
      <w:r w:rsidR="005B391E">
        <w:rPr>
          <w:rFonts w:asciiTheme="minorEastAsia" w:eastAsiaTheme="minorEastAsia" w:hAnsiTheme="minorEastAsia" w:cs="楷体" w:hint="eastAsia"/>
          <w:b/>
          <w:bCs/>
          <w:sz w:val="24"/>
          <w:u w:val="single"/>
        </w:rPr>
        <w:t>甲级</w:t>
      </w:r>
      <w:r w:rsidRPr="00CA1FB3">
        <w:rPr>
          <w:rFonts w:asciiTheme="minorEastAsia" w:eastAsiaTheme="minorEastAsia" w:hAnsiTheme="minorEastAsia" w:cs="楷体" w:hint="eastAsia"/>
          <w:sz w:val="24"/>
        </w:rPr>
        <w:t>的企业资质，并在人员、设备、资金等方面具有相应的施工能力。</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3.2 本次招标</w:t>
      </w:r>
      <w:r w:rsidRPr="00CA1FB3">
        <w:rPr>
          <w:rFonts w:asciiTheme="minorEastAsia" w:eastAsiaTheme="minorEastAsia" w:hAnsiTheme="minorEastAsia" w:cs="楷体" w:hint="eastAsia"/>
          <w:b/>
          <w:bCs/>
          <w:sz w:val="24"/>
          <w:u w:val="single"/>
        </w:rPr>
        <w:t xml:space="preserve">不接受 </w:t>
      </w:r>
      <w:r w:rsidRPr="00CA1FB3">
        <w:rPr>
          <w:rFonts w:asciiTheme="minorEastAsia" w:eastAsiaTheme="minorEastAsia" w:hAnsiTheme="minorEastAsia" w:cs="楷体" w:hint="eastAsia"/>
          <w:sz w:val="24"/>
        </w:rPr>
        <w:t>联合体投标。</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3.3 与招标人存在利害关系可能影响招标公正性的法人、其他组织或者个人，不得参加投标；单位负责人为同一人或者存在控股（含法定代表人控股）、管理关系的不同单位，不得同时参加同一标段投标，否则均按否决投标处理。</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3.4 在“信用中国”网站（http://www.creditchina.gov.cn/）中被列入失信被执行人名单的投标人，不得参加投标。</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3.5 CA 数字证书（投标签到用）、密钥（下载图纸等用）办理，2019 年 12 月 1 日起，各县（市、区）将统一使用杭州市公共资源交易中心业务系统。为保障交易业务顺利进行，特将有关事项通知如下：</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（1）已在市本级交易平台（https://hzctc.hangzhou.gov.cn/）登记入库的交易市场主体，请自行完善交易市场主体信息。</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lastRenderedPageBreak/>
        <w:t>（2）未在市本级登记入库的交易市场主体，需按照《关于开展杭州市公共资源交易平台交易市场主体信息库登记入库工作的通知》、《关于完善杭州市公共资源交易平台交易市场主体信息库相关信息的通知》的文件要求自行登记入库。</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（3）请各交易市场主体提前完成入库工作，以便正常参与交易活动。</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CA 办理服务网址：http://www.tseal.cn/tcloud/regist!initRegist?projId=45</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CA 秘</w:t>
      </w:r>
      <w:proofErr w:type="gramStart"/>
      <w:r w:rsidRPr="00CA1FB3">
        <w:rPr>
          <w:rFonts w:asciiTheme="minorEastAsia" w:eastAsiaTheme="minorEastAsia" w:hAnsiTheme="minorEastAsia" w:cs="楷体" w:hint="eastAsia"/>
          <w:sz w:val="24"/>
        </w:rPr>
        <w:t>钥</w:t>
      </w:r>
      <w:proofErr w:type="gramEnd"/>
      <w:r w:rsidRPr="00CA1FB3">
        <w:rPr>
          <w:rFonts w:asciiTheme="minorEastAsia" w:eastAsiaTheme="minorEastAsia" w:hAnsiTheme="minorEastAsia" w:cs="楷体" w:hint="eastAsia"/>
          <w:sz w:val="24"/>
        </w:rPr>
        <w:t>新办、变更或延期联系电话：4000878198</w:t>
      </w:r>
    </w:p>
    <w:p w:rsidR="00C409B1" w:rsidRPr="00CA1FB3" w:rsidRDefault="00035012" w:rsidP="00806CD2">
      <w:pPr>
        <w:pStyle w:val="a1"/>
        <w:ind w:firstLineChars="200" w:firstLine="480"/>
        <w:rPr>
          <w:rFonts w:asciiTheme="minorEastAsia" w:eastAsiaTheme="minorEastAsia" w:hAnsiTheme="minorEastAsia" w:cs="楷体"/>
        </w:rPr>
      </w:pPr>
      <w:r w:rsidRPr="00CA1FB3">
        <w:rPr>
          <w:rFonts w:asciiTheme="minorEastAsia" w:eastAsiaTheme="minorEastAsia" w:hAnsiTheme="minorEastAsia" w:cs="楷体" w:hint="eastAsia"/>
        </w:rPr>
        <w:t>CA 技术支持电话：85817300-841</w:t>
      </w:r>
    </w:p>
    <w:p w:rsidR="00C409B1" w:rsidRPr="00CA1FB3" w:rsidRDefault="00035012" w:rsidP="000812CD">
      <w:pPr>
        <w:spacing w:beforeLines="50" w:afterLines="50" w:line="360" w:lineRule="auto"/>
        <w:jc w:val="left"/>
        <w:outlineLvl w:val="2"/>
        <w:rPr>
          <w:rFonts w:ascii="楷体" w:hAnsi="楷体" w:cs="楷体"/>
          <w:bCs/>
          <w:sz w:val="24"/>
        </w:rPr>
      </w:pPr>
      <w:bookmarkStart w:id="18" w:name="_Toc4100"/>
      <w:bookmarkStart w:id="19" w:name="_Toc18696"/>
      <w:bookmarkStart w:id="20" w:name="_Toc14545"/>
      <w:bookmarkStart w:id="21" w:name="_Toc16586"/>
      <w:r w:rsidRPr="00CA1FB3">
        <w:rPr>
          <w:rFonts w:ascii="楷体" w:hAnsi="楷体" w:cs="楷体" w:hint="eastAsia"/>
          <w:bCs/>
          <w:sz w:val="24"/>
        </w:rPr>
        <w:t>4</w:t>
      </w:r>
      <w:r w:rsidRPr="00CA1FB3">
        <w:rPr>
          <w:rFonts w:ascii="楷体" w:hAnsi="楷体" w:cs="楷体" w:hint="eastAsia"/>
          <w:bCs/>
          <w:sz w:val="24"/>
        </w:rPr>
        <w:t>．招标文件的获取</w:t>
      </w:r>
      <w:bookmarkEnd w:id="18"/>
      <w:bookmarkEnd w:id="19"/>
      <w:bookmarkEnd w:id="20"/>
      <w:bookmarkEnd w:id="21"/>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4.1 </w:t>
      </w:r>
      <w:r w:rsidRPr="00CA1FB3">
        <w:rPr>
          <w:rFonts w:ascii="楷体" w:hAnsi="楷体" w:cs="楷体" w:hint="eastAsia"/>
          <w:sz w:val="24"/>
        </w:rPr>
        <w:t>本项目招标文件、补充（答疑、澄清、修改）文件以及相关资料以网上下载方式发放。</w:t>
      </w:r>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4.2 </w:t>
      </w:r>
      <w:r w:rsidRPr="00CA1FB3">
        <w:rPr>
          <w:rFonts w:ascii="楷体" w:hAnsi="楷体" w:cs="楷体" w:hint="eastAsia"/>
          <w:sz w:val="24"/>
        </w:rPr>
        <w:t>潜在投标人可登陆杭州市公共资源交易网，在本招标项目招标公告的下方“相关附件”栏下载招标文件及相关资料。</w:t>
      </w:r>
    </w:p>
    <w:p w:rsidR="00C409B1" w:rsidRPr="00CA1FB3" w:rsidRDefault="00035012">
      <w:pPr>
        <w:spacing w:line="360" w:lineRule="auto"/>
        <w:ind w:firstLineChars="200" w:firstLine="480"/>
        <w:rPr>
          <w:rFonts w:ascii="楷体" w:hAnsi="楷体" w:cs="楷体"/>
        </w:rPr>
      </w:pPr>
      <w:r w:rsidRPr="00CA1FB3">
        <w:rPr>
          <w:rFonts w:ascii="楷体" w:hAnsi="楷体" w:cs="楷体" w:hint="eastAsia"/>
          <w:sz w:val="24"/>
        </w:rPr>
        <w:t xml:space="preserve">4.3 </w:t>
      </w:r>
      <w:r w:rsidRPr="00CA1FB3">
        <w:rPr>
          <w:rFonts w:ascii="楷体" w:hAnsi="楷体" w:cs="楷体" w:hint="eastAsia"/>
          <w:sz w:val="24"/>
        </w:rPr>
        <w:t>招标文件网上下载时间：</w:t>
      </w:r>
      <w:r w:rsidRPr="00CA1FB3">
        <w:rPr>
          <w:rFonts w:ascii="楷体" w:hAnsi="楷体" w:cs="楷体" w:hint="eastAsia"/>
          <w:bCs/>
          <w:iCs/>
          <w:sz w:val="24"/>
          <w:u w:val="single"/>
        </w:rPr>
        <w:t>2022</w:t>
      </w:r>
      <w:r w:rsidRPr="00CA1FB3">
        <w:rPr>
          <w:rFonts w:ascii="楷体" w:hAnsi="楷体" w:cs="楷体" w:hint="eastAsia"/>
          <w:bCs/>
          <w:iCs/>
          <w:sz w:val="24"/>
          <w:u w:val="single"/>
        </w:rPr>
        <w:t>年</w:t>
      </w:r>
      <w:r w:rsidR="00EF4B65">
        <w:rPr>
          <w:rFonts w:ascii="楷体" w:hAnsi="楷体" w:cs="楷体" w:hint="eastAsia"/>
          <w:bCs/>
          <w:iCs/>
          <w:sz w:val="24"/>
          <w:u w:val="single"/>
        </w:rPr>
        <w:t>4</w:t>
      </w:r>
      <w:r w:rsidRPr="00CA1FB3">
        <w:rPr>
          <w:rFonts w:ascii="楷体" w:hAnsi="楷体" w:cs="楷体" w:hint="eastAsia"/>
          <w:bCs/>
          <w:iCs/>
          <w:sz w:val="24"/>
          <w:u w:val="single"/>
        </w:rPr>
        <w:t>月</w:t>
      </w:r>
      <w:r w:rsidR="00EF4B65">
        <w:rPr>
          <w:rFonts w:ascii="楷体" w:hAnsi="楷体" w:cs="楷体" w:hint="eastAsia"/>
          <w:bCs/>
          <w:iCs/>
          <w:sz w:val="24"/>
          <w:u w:val="single"/>
        </w:rPr>
        <w:t>2</w:t>
      </w:r>
      <w:r w:rsidRPr="00CA1FB3">
        <w:rPr>
          <w:rFonts w:ascii="楷体" w:hAnsi="楷体" w:cs="楷体" w:hint="eastAsia"/>
          <w:bCs/>
          <w:iCs/>
          <w:sz w:val="24"/>
          <w:u w:val="single"/>
        </w:rPr>
        <w:t>日</w:t>
      </w:r>
      <w:r w:rsidRPr="00CA1FB3">
        <w:rPr>
          <w:rFonts w:ascii="楷体" w:hAnsi="楷体" w:cs="楷体" w:hint="eastAsia"/>
          <w:sz w:val="24"/>
        </w:rPr>
        <w:t>起至投标截止时间。</w:t>
      </w:r>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4.4 </w:t>
      </w:r>
      <w:r w:rsidRPr="00CA1FB3">
        <w:rPr>
          <w:rFonts w:ascii="楷体" w:hAnsi="楷体" w:cs="楷体" w:hint="eastAsia"/>
          <w:sz w:val="24"/>
        </w:rPr>
        <w:t>未完成杭州市公共资源交易中心市场主体入库的投标人，应在投标截止日前先办理好杭州市公共资源交易</w:t>
      </w:r>
      <w:r w:rsidRPr="00CA1FB3">
        <w:rPr>
          <w:rFonts w:ascii="楷体" w:hAnsi="楷体" w:cs="楷体" w:hint="eastAsia"/>
          <w:sz w:val="24"/>
        </w:rPr>
        <w:t>CA</w:t>
      </w:r>
      <w:r w:rsidRPr="00CA1FB3">
        <w:rPr>
          <w:rFonts w:ascii="楷体" w:hAnsi="楷体" w:cs="楷体" w:hint="eastAsia"/>
          <w:sz w:val="24"/>
        </w:rPr>
        <w:t>锁及交易中心市场主体入库等相关手续。具体办理手续请登录杭州市公共资源交易网</w:t>
      </w:r>
      <w:r w:rsidRPr="00CA1FB3">
        <w:rPr>
          <w:rFonts w:ascii="楷体" w:hAnsi="楷体" w:cs="楷体" w:hint="eastAsia"/>
          <w:sz w:val="24"/>
        </w:rPr>
        <w:t>(http://ggzy.hzctc.hangzhou.gov.cn)</w:t>
      </w:r>
      <w:r w:rsidRPr="00CA1FB3">
        <w:rPr>
          <w:rFonts w:ascii="楷体" w:hAnsi="楷体" w:cs="楷体" w:hint="eastAsia"/>
          <w:sz w:val="24"/>
        </w:rPr>
        <w:t>咨询自助客服，主体入库办理咨询电话</w:t>
      </w:r>
      <w:r w:rsidRPr="00CA1FB3">
        <w:rPr>
          <w:rFonts w:ascii="楷体" w:hAnsi="楷体" w:cs="楷体" w:hint="eastAsia"/>
          <w:sz w:val="24"/>
        </w:rPr>
        <w:t>0571-85085440</w:t>
      </w:r>
      <w:r w:rsidRPr="00CA1FB3">
        <w:rPr>
          <w:rFonts w:ascii="楷体" w:hAnsi="楷体" w:cs="楷体" w:hint="eastAsia"/>
          <w:sz w:val="24"/>
        </w:rPr>
        <w:t>。</w:t>
      </w:r>
    </w:p>
    <w:p w:rsidR="00C409B1" w:rsidRPr="00CA1FB3" w:rsidRDefault="00035012">
      <w:pPr>
        <w:spacing w:line="360" w:lineRule="auto"/>
        <w:ind w:firstLineChars="200" w:firstLine="480"/>
        <w:jc w:val="left"/>
        <w:rPr>
          <w:rFonts w:ascii="楷体" w:hAnsi="楷体" w:cs="楷体"/>
          <w:sz w:val="24"/>
        </w:rPr>
      </w:pPr>
      <w:r w:rsidRPr="00CA1FB3">
        <w:rPr>
          <w:rFonts w:ascii="楷体" w:hAnsi="楷体" w:cs="楷体" w:hint="eastAsia"/>
          <w:sz w:val="24"/>
        </w:rPr>
        <w:t>4.5</w:t>
      </w:r>
      <w:r w:rsidRPr="00CA1FB3">
        <w:rPr>
          <w:rFonts w:ascii="楷体" w:hAnsi="楷体" w:cs="楷体" w:hint="eastAsia"/>
          <w:sz w:val="24"/>
        </w:rPr>
        <w:t>潜在投标人应将投标疑问以电子邮件的方式（可匿名）提交</w:t>
      </w:r>
      <w:proofErr w:type="gramStart"/>
      <w:r w:rsidRPr="00CA1FB3">
        <w:rPr>
          <w:rFonts w:ascii="楷体" w:hAnsi="楷体" w:cs="楷体" w:hint="eastAsia"/>
          <w:sz w:val="24"/>
        </w:rPr>
        <w:t>至如下</w:t>
      </w:r>
      <w:proofErr w:type="gramEnd"/>
      <w:r w:rsidRPr="00CA1FB3">
        <w:rPr>
          <w:rFonts w:ascii="楷体" w:hAnsi="楷体" w:cs="楷体" w:hint="eastAsia"/>
          <w:sz w:val="24"/>
        </w:rPr>
        <w:t>邮箱：</w:t>
      </w:r>
      <w:r w:rsidRPr="00CA1FB3">
        <w:rPr>
          <w:rFonts w:ascii="楷体" w:hAnsi="楷体" w:cs="楷体" w:hint="eastAsia"/>
          <w:sz w:val="24"/>
        </w:rPr>
        <w:t>370336729@qq.com</w:t>
      </w:r>
      <w:r w:rsidRPr="00CA1FB3">
        <w:rPr>
          <w:rFonts w:ascii="楷体" w:hAnsi="楷体" w:cs="楷体" w:hint="eastAsia"/>
          <w:sz w:val="24"/>
        </w:rPr>
        <w:t>。提交疑问截止日为</w:t>
      </w:r>
      <w:r w:rsidRPr="00CA1FB3">
        <w:rPr>
          <w:rFonts w:ascii="楷体" w:hAnsi="楷体" w:cs="楷体" w:hint="eastAsia"/>
          <w:sz w:val="24"/>
        </w:rPr>
        <w:t xml:space="preserve"> 2022</w:t>
      </w:r>
      <w:r w:rsidRPr="00CA1FB3">
        <w:rPr>
          <w:rFonts w:ascii="楷体" w:hAnsi="楷体" w:cs="楷体" w:hint="eastAsia"/>
          <w:sz w:val="24"/>
        </w:rPr>
        <w:t>年</w:t>
      </w:r>
      <w:r w:rsidR="00EF4B65">
        <w:rPr>
          <w:rFonts w:ascii="楷体" w:hAnsi="楷体" w:cs="楷体" w:hint="eastAsia"/>
          <w:sz w:val="24"/>
        </w:rPr>
        <w:t>4</w:t>
      </w:r>
      <w:r w:rsidRPr="00CA1FB3">
        <w:rPr>
          <w:rFonts w:ascii="楷体" w:hAnsi="楷体" w:cs="楷体" w:hint="eastAsia"/>
          <w:sz w:val="24"/>
        </w:rPr>
        <w:t>月</w:t>
      </w:r>
      <w:r w:rsidR="00EF4B65">
        <w:rPr>
          <w:rFonts w:ascii="楷体" w:hAnsi="楷体" w:cs="楷体" w:hint="eastAsia"/>
          <w:sz w:val="24"/>
        </w:rPr>
        <w:t>15</w:t>
      </w:r>
      <w:r w:rsidRPr="00CA1FB3">
        <w:rPr>
          <w:rFonts w:ascii="楷体" w:hAnsi="楷体" w:cs="楷体" w:hint="eastAsia"/>
          <w:sz w:val="24"/>
        </w:rPr>
        <w:t>日。招标人将于</w:t>
      </w:r>
      <w:r w:rsidRPr="00CA1FB3">
        <w:rPr>
          <w:rFonts w:ascii="楷体" w:hAnsi="楷体" w:cs="楷体" w:hint="eastAsia"/>
          <w:sz w:val="24"/>
        </w:rPr>
        <w:t>2022</w:t>
      </w:r>
      <w:r w:rsidRPr="00CA1FB3">
        <w:rPr>
          <w:rFonts w:ascii="楷体" w:hAnsi="楷体" w:cs="楷体" w:hint="eastAsia"/>
          <w:sz w:val="24"/>
        </w:rPr>
        <w:t>年</w:t>
      </w:r>
      <w:r w:rsidR="00EF4B65">
        <w:rPr>
          <w:rFonts w:ascii="楷体" w:hAnsi="楷体" w:cs="楷体" w:hint="eastAsia"/>
          <w:sz w:val="24"/>
        </w:rPr>
        <w:t>4</w:t>
      </w:r>
      <w:r w:rsidRPr="00CA1FB3">
        <w:rPr>
          <w:rFonts w:ascii="楷体" w:hAnsi="楷体" w:cs="楷体" w:hint="eastAsia"/>
          <w:sz w:val="24"/>
        </w:rPr>
        <w:t>月</w:t>
      </w:r>
      <w:r w:rsidR="00EF4B65">
        <w:rPr>
          <w:rFonts w:ascii="楷体" w:hAnsi="楷体" w:cs="楷体" w:hint="eastAsia"/>
          <w:sz w:val="24"/>
        </w:rPr>
        <w:t>18</w:t>
      </w:r>
      <w:r w:rsidRPr="00CA1FB3">
        <w:rPr>
          <w:rFonts w:ascii="楷体" w:hAnsi="楷体" w:cs="楷体" w:hint="eastAsia"/>
          <w:sz w:val="24"/>
        </w:rPr>
        <w:t xml:space="preserve">   </w:t>
      </w:r>
      <w:r w:rsidRPr="00CA1FB3">
        <w:rPr>
          <w:rFonts w:ascii="楷体" w:hAnsi="楷体" w:cs="楷体" w:hint="eastAsia"/>
          <w:sz w:val="24"/>
        </w:rPr>
        <w:t>日前在网上发布补遗书（补充、澄清、修改文件）。潜在投标人应自行关注网站公告，招标人不再一一通知。投标人因自身贻误行为导致投标失败的，责任自负。</w:t>
      </w:r>
    </w:p>
    <w:p w:rsidR="00C409B1" w:rsidRPr="00CA1FB3" w:rsidRDefault="00035012" w:rsidP="000812CD">
      <w:pPr>
        <w:spacing w:beforeLines="50" w:afterLines="50" w:line="336" w:lineRule="auto"/>
        <w:jc w:val="left"/>
        <w:outlineLvl w:val="2"/>
        <w:rPr>
          <w:rFonts w:ascii="楷体" w:hAnsi="楷体" w:cs="楷体"/>
          <w:bCs/>
          <w:sz w:val="24"/>
        </w:rPr>
      </w:pPr>
      <w:bookmarkStart w:id="22" w:name="_Toc28940"/>
      <w:bookmarkStart w:id="23" w:name="_Toc20144"/>
      <w:bookmarkStart w:id="24" w:name="_Toc10092"/>
      <w:bookmarkStart w:id="25" w:name="_Toc22380"/>
      <w:r w:rsidRPr="00CA1FB3">
        <w:rPr>
          <w:rFonts w:ascii="楷体" w:hAnsi="楷体" w:cs="楷体" w:hint="eastAsia"/>
          <w:bCs/>
          <w:sz w:val="24"/>
        </w:rPr>
        <w:t>5</w:t>
      </w:r>
      <w:r w:rsidRPr="00CA1FB3">
        <w:rPr>
          <w:rFonts w:ascii="楷体" w:hAnsi="楷体" w:cs="楷体" w:hint="eastAsia"/>
          <w:bCs/>
          <w:sz w:val="24"/>
        </w:rPr>
        <w:t>．投标文件的提交</w:t>
      </w:r>
      <w:bookmarkEnd w:id="22"/>
      <w:bookmarkEnd w:id="23"/>
      <w:bookmarkEnd w:id="24"/>
      <w:bookmarkEnd w:id="25"/>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5.1  </w:t>
      </w:r>
      <w:r w:rsidRPr="00CA1FB3">
        <w:rPr>
          <w:rFonts w:ascii="楷体" w:hAnsi="楷体" w:cs="楷体" w:hint="eastAsia"/>
          <w:sz w:val="24"/>
        </w:rPr>
        <w:t>招标人不组织进行工程现场踏勘及投标预备会，投标人视需要自行前往现场进行踏勘。</w:t>
      </w:r>
    </w:p>
    <w:p w:rsidR="00C409B1" w:rsidRPr="00CA1FB3" w:rsidRDefault="00035012">
      <w:pPr>
        <w:spacing w:line="360" w:lineRule="auto"/>
        <w:ind w:firstLineChars="200" w:firstLine="480"/>
        <w:rPr>
          <w:rFonts w:ascii="楷体" w:hAnsi="楷体" w:cs="楷体"/>
          <w:bCs/>
          <w:iCs/>
          <w:sz w:val="24"/>
          <w:u w:val="single"/>
        </w:rPr>
      </w:pPr>
      <w:r w:rsidRPr="00CA1FB3">
        <w:rPr>
          <w:rFonts w:ascii="楷体" w:hAnsi="楷体" w:cs="楷体" w:hint="eastAsia"/>
          <w:sz w:val="24"/>
        </w:rPr>
        <w:t xml:space="preserve">5.2  </w:t>
      </w:r>
      <w:r w:rsidRPr="00CA1FB3">
        <w:rPr>
          <w:rFonts w:ascii="楷体" w:hAnsi="楷体" w:cs="楷体" w:hint="eastAsia"/>
          <w:sz w:val="24"/>
        </w:rPr>
        <w:t>投标文件递交的截止时间（投标截止时间，下同）为</w:t>
      </w:r>
      <w:r w:rsidRPr="00CA1FB3">
        <w:rPr>
          <w:rFonts w:ascii="楷体" w:hAnsi="楷体" w:cs="楷体" w:hint="eastAsia"/>
          <w:bCs/>
          <w:iCs/>
          <w:sz w:val="24"/>
          <w:u w:val="single"/>
        </w:rPr>
        <w:t>2022</w:t>
      </w:r>
      <w:r w:rsidRPr="00CA1FB3">
        <w:rPr>
          <w:rFonts w:ascii="楷体" w:hAnsi="楷体" w:cs="楷体" w:hint="eastAsia"/>
          <w:bCs/>
          <w:iCs/>
          <w:sz w:val="24"/>
          <w:u w:val="single"/>
        </w:rPr>
        <w:t>年</w:t>
      </w:r>
      <w:r w:rsidR="00EF4B65">
        <w:rPr>
          <w:rFonts w:ascii="楷体" w:hAnsi="楷体" w:cs="楷体" w:hint="eastAsia"/>
          <w:bCs/>
          <w:iCs/>
          <w:sz w:val="24"/>
          <w:u w:val="single"/>
        </w:rPr>
        <w:t>4</w:t>
      </w:r>
      <w:r w:rsidRPr="00CA1FB3">
        <w:rPr>
          <w:rFonts w:ascii="楷体" w:hAnsi="楷体" w:cs="楷体" w:hint="eastAsia"/>
          <w:bCs/>
          <w:iCs/>
          <w:sz w:val="24"/>
          <w:u w:val="single"/>
        </w:rPr>
        <w:t>月</w:t>
      </w:r>
      <w:r w:rsidR="00EF4B65">
        <w:rPr>
          <w:rFonts w:ascii="楷体" w:hAnsi="楷体" w:cs="楷体" w:hint="eastAsia"/>
          <w:bCs/>
          <w:iCs/>
          <w:sz w:val="24"/>
          <w:u w:val="single"/>
        </w:rPr>
        <w:t>25</w:t>
      </w:r>
      <w:r w:rsidRPr="00CA1FB3">
        <w:rPr>
          <w:rFonts w:ascii="楷体" w:hAnsi="楷体" w:cs="楷体" w:hint="eastAsia"/>
          <w:bCs/>
          <w:iCs/>
          <w:sz w:val="24"/>
          <w:u w:val="single"/>
        </w:rPr>
        <w:t>日</w:t>
      </w:r>
      <w:r w:rsidR="00CC68D5" w:rsidRPr="00CA1FB3">
        <w:rPr>
          <w:rFonts w:ascii="楷体" w:hAnsi="楷体" w:cs="楷体" w:hint="eastAsia"/>
          <w:bCs/>
          <w:iCs/>
          <w:sz w:val="24"/>
          <w:u w:val="single"/>
        </w:rPr>
        <w:t>09</w:t>
      </w:r>
      <w:r w:rsidRPr="00CA1FB3">
        <w:rPr>
          <w:rFonts w:ascii="楷体" w:hAnsi="楷体" w:cs="楷体" w:hint="eastAsia"/>
          <w:bCs/>
          <w:iCs/>
          <w:sz w:val="24"/>
          <w:u w:val="single"/>
        </w:rPr>
        <w:t>时</w:t>
      </w:r>
      <w:r w:rsidR="00CC68D5" w:rsidRPr="00CA1FB3">
        <w:rPr>
          <w:rFonts w:ascii="楷体" w:hAnsi="楷体" w:cs="楷体" w:hint="eastAsia"/>
          <w:bCs/>
          <w:iCs/>
          <w:sz w:val="24"/>
          <w:u w:val="single"/>
        </w:rPr>
        <w:t>00</w:t>
      </w:r>
      <w:r w:rsidRPr="00CA1FB3">
        <w:rPr>
          <w:rFonts w:ascii="楷体" w:hAnsi="楷体" w:cs="楷体" w:hint="eastAsia"/>
          <w:bCs/>
          <w:iCs/>
          <w:sz w:val="24"/>
          <w:u w:val="single"/>
        </w:rPr>
        <w:t xml:space="preserve"> </w:t>
      </w:r>
      <w:r w:rsidRPr="00CA1FB3">
        <w:rPr>
          <w:rFonts w:ascii="楷体" w:hAnsi="楷体" w:cs="楷体" w:hint="eastAsia"/>
          <w:bCs/>
          <w:iCs/>
          <w:sz w:val="24"/>
          <w:u w:val="single"/>
        </w:rPr>
        <w:t>分</w:t>
      </w:r>
      <w:r w:rsidR="00CC68D5" w:rsidRPr="00CA1FB3">
        <w:rPr>
          <w:rFonts w:ascii="楷体" w:hAnsi="楷体" w:cs="楷体" w:hint="eastAsia"/>
          <w:bCs/>
          <w:iCs/>
          <w:sz w:val="24"/>
          <w:u w:val="single"/>
        </w:rPr>
        <w:t>。</w:t>
      </w:r>
    </w:p>
    <w:p w:rsidR="00C409B1" w:rsidRPr="00CA1FB3" w:rsidRDefault="00035012">
      <w:pPr>
        <w:numPr>
          <w:ilvl w:val="255"/>
          <w:numId w:val="0"/>
        </w:numPr>
        <w:spacing w:before="43" w:line="360" w:lineRule="auto"/>
        <w:ind w:firstLineChars="200" w:firstLine="480"/>
        <w:jc w:val="left"/>
        <w:rPr>
          <w:rFonts w:ascii="楷体" w:hAnsi="楷体" w:cs="楷体"/>
          <w:bCs/>
          <w:iCs/>
          <w:sz w:val="24"/>
          <w:u w:val="single"/>
        </w:rPr>
      </w:pPr>
      <w:r w:rsidRPr="00CA1FB3">
        <w:rPr>
          <w:rFonts w:ascii="楷体" w:hAnsi="楷体" w:cs="楷体" w:hint="eastAsia"/>
          <w:sz w:val="24"/>
        </w:rPr>
        <w:t xml:space="preserve">5.3 </w:t>
      </w:r>
      <w:r w:rsidRPr="00CA1FB3">
        <w:rPr>
          <w:rFonts w:ascii="楷体" w:hAnsi="楷体" w:cs="楷体" w:hint="eastAsia"/>
          <w:sz w:val="24"/>
        </w:rPr>
        <w:t>投标文件递交方式：</w:t>
      </w:r>
      <w:r w:rsidRPr="00CA1FB3">
        <w:rPr>
          <w:rFonts w:ascii="楷体" w:hAnsi="楷体" w:cs="楷体" w:hint="eastAsia"/>
          <w:bCs/>
          <w:iCs/>
          <w:sz w:val="24"/>
          <w:u w:val="single"/>
        </w:rPr>
        <w:t>电子投标文件（</w:t>
      </w:r>
      <w:r w:rsidRPr="00CA1FB3">
        <w:rPr>
          <w:rFonts w:ascii="楷体" w:hAnsi="楷体" w:cs="楷体" w:hint="eastAsia"/>
          <w:bCs/>
          <w:iCs/>
          <w:sz w:val="24"/>
          <w:u w:val="single"/>
        </w:rPr>
        <w:t>.HzTbs</w:t>
      </w:r>
      <w:r w:rsidRPr="00CA1FB3">
        <w:rPr>
          <w:rFonts w:ascii="楷体" w:hAnsi="楷体" w:cs="楷体" w:hint="eastAsia"/>
          <w:bCs/>
          <w:iCs/>
          <w:sz w:val="24"/>
          <w:u w:val="single"/>
        </w:rPr>
        <w:t>格式）采用网上递交的方式，上传至“杭州公共资源交易平台”。</w:t>
      </w:r>
    </w:p>
    <w:p w:rsidR="00C409B1" w:rsidRPr="00CA1FB3" w:rsidRDefault="00035012">
      <w:pPr>
        <w:spacing w:before="36" w:line="360" w:lineRule="auto"/>
        <w:ind w:firstLineChars="200" w:firstLine="480"/>
        <w:jc w:val="left"/>
        <w:rPr>
          <w:rFonts w:ascii="楷体" w:hAnsi="楷体" w:cs="楷体"/>
          <w:bCs/>
          <w:iCs/>
          <w:sz w:val="24"/>
          <w:u w:val="single"/>
        </w:rPr>
      </w:pPr>
      <w:r w:rsidRPr="00CA1FB3">
        <w:rPr>
          <w:rFonts w:ascii="楷体" w:hAnsi="楷体" w:cs="楷体" w:hint="eastAsia"/>
          <w:sz w:val="24"/>
        </w:rPr>
        <w:lastRenderedPageBreak/>
        <w:t xml:space="preserve">5.4 </w:t>
      </w:r>
      <w:r w:rsidRPr="00CA1FB3">
        <w:rPr>
          <w:rFonts w:ascii="楷体" w:hAnsi="楷体" w:cs="楷体" w:hint="eastAsia"/>
          <w:sz w:val="24"/>
        </w:rPr>
        <w:t>是否需要递交纸质投标文件：</w:t>
      </w:r>
      <w:r w:rsidRPr="00CA1FB3">
        <w:rPr>
          <w:rFonts w:ascii="楷体" w:hAnsi="楷体" w:cs="楷体" w:hint="eastAsia"/>
          <w:b/>
          <w:bCs/>
          <w:sz w:val="24"/>
        </w:rPr>
        <w:t>☑</w:t>
      </w:r>
      <w:r w:rsidRPr="00CA1FB3">
        <w:rPr>
          <w:rFonts w:ascii="楷体" w:hAnsi="楷体" w:cs="楷体" w:hint="eastAsia"/>
          <w:bCs/>
          <w:iCs/>
          <w:sz w:val="24"/>
          <w:u w:val="single"/>
        </w:rPr>
        <w:t>否</w:t>
      </w:r>
      <w:r w:rsidRPr="00CA1FB3">
        <w:rPr>
          <w:rFonts w:ascii="楷体" w:hAnsi="楷体" w:cs="楷体" w:hint="eastAsia"/>
          <w:sz w:val="24"/>
        </w:rPr>
        <w:t>；</w:t>
      </w:r>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5.5 </w:t>
      </w:r>
      <w:r w:rsidRPr="00CA1FB3">
        <w:rPr>
          <w:rFonts w:ascii="楷体" w:hAnsi="楷体" w:cs="楷体" w:hint="eastAsia"/>
          <w:sz w:val="24"/>
        </w:rPr>
        <w:t>投标人应当在投标截止时间前完成上传电子投标文件，超过投标截止时间未完成上传的投标文件，交易平台将拒收。</w:t>
      </w:r>
    </w:p>
    <w:p w:rsidR="00C409B1" w:rsidRPr="00CA1FB3" w:rsidRDefault="00C409B1">
      <w:pPr>
        <w:pStyle w:val="a1"/>
        <w:ind w:firstLine="240"/>
      </w:pPr>
    </w:p>
    <w:p w:rsidR="00C409B1" w:rsidRPr="00CA1FB3" w:rsidRDefault="00035012" w:rsidP="000812CD">
      <w:pPr>
        <w:numPr>
          <w:ilvl w:val="0"/>
          <w:numId w:val="3"/>
        </w:numPr>
        <w:spacing w:beforeLines="50" w:afterLines="50" w:line="336" w:lineRule="auto"/>
        <w:jc w:val="left"/>
        <w:outlineLvl w:val="2"/>
        <w:rPr>
          <w:rFonts w:ascii="楷体" w:hAnsi="楷体" w:cs="楷体"/>
          <w:sz w:val="24"/>
        </w:rPr>
      </w:pPr>
      <w:bookmarkStart w:id="26" w:name="_Toc16727"/>
      <w:bookmarkStart w:id="27" w:name="_Toc12518"/>
      <w:bookmarkStart w:id="28" w:name="_Toc16261"/>
      <w:bookmarkStart w:id="29" w:name="_Toc11855"/>
      <w:r w:rsidRPr="00CA1FB3">
        <w:rPr>
          <w:rFonts w:ascii="楷体" w:hAnsi="楷体" w:cs="楷体" w:hint="eastAsia"/>
          <w:sz w:val="24"/>
        </w:rPr>
        <w:t>发布公告的媒介</w:t>
      </w:r>
      <w:bookmarkEnd w:id="26"/>
      <w:bookmarkEnd w:id="27"/>
      <w:bookmarkEnd w:id="28"/>
      <w:bookmarkEnd w:id="29"/>
    </w:p>
    <w:p w:rsidR="00C409B1" w:rsidRPr="00CA1FB3" w:rsidRDefault="005B391E">
      <w:pPr>
        <w:spacing w:line="360" w:lineRule="auto"/>
        <w:ind w:firstLineChars="200" w:firstLine="480"/>
        <w:jc w:val="left"/>
        <w:rPr>
          <w:rFonts w:ascii="楷体" w:hAnsi="楷体" w:cs="楷体"/>
          <w:sz w:val="24"/>
        </w:rPr>
      </w:pPr>
      <w:r>
        <w:rPr>
          <w:rFonts w:ascii="楷体" w:hAnsi="楷体" w:cs="楷体" w:hint="eastAsia"/>
          <w:sz w:val="24"/>
        </w:rPr>
        <w:t>本次招标公告在杭州市公共资源交易网（</w:t>
      </w:r>
      <w:r>
        <w:rPr>
          <w:rFonts w:ascii="楷体" w:hAnsi="楷体" w:cs="楷体" w:hint="eastAsia"/>
          <w:sz w:val="24"/>
        </w:rPr>
        <w:t>http://ggzy.hzctc.hangzhou.gov.cn</w:t>
      </w:r>
      <w:r>
        <w:rPr>
          <w:rFonts w:ascii="楷体" w:hAnsi="楷体" w:cs="楷体" w:hint="eastAsia"/>
          <w:sz w:val="24"/>
        </w:rPr>
        <w:t>）</w:t>
      </w:r>
      <w:r w:rsidRPr="00E53F75">
        <w:rPr>
          <w:rFonts w:ascii="楷体" w:hAnsi="楷体" w:cs="楷体" w:hint="eastAsia"/>
          <w:sz w:val="24"/>
        </w:rPr>
        <w:t>和杭州交通信息网（</w:t>
      </w:r>
      <w:r w:rsidRPr="00E53F75">
        <w:rPr>
          <w:rFonts w:ascii="楷体" w:hAnsi="楷体" w:cs="楷体"/>
          <w:sz w:val="24"/>
        </w:rPr>
        <w:t>http://tb.hangzhou.gov.cn</w:t>
      </w:r>
      <w:r w:rsidRPr="00E53F75">
        <w:rPr>
          <w:rFonts w:ascii="楷体" w:hAnsi="楷体" w:cs="楷体" w:hint="eastAsia"/>
          <w:sz w:val="24"/>
        </w:rPr>
        <w:t>）同步发布。</w:t>
      </w:r>
    </w:p>
    <w:p w:rsidR="00C409B1" w:rsidRPr="00CA1FB3" w:rsidRDefault="00035012" w:rsidP="000812CD">
      <w:pPr>
        <w:numPr>
          <w:ilvl w:val="0"/>
          <w:numId w:val="3"/>
        </w:numPr>
        <w:spacing w:beforeLines="50" w:afterLines="50" w:line="336" w:lineRule="auto"/>
        <w:jc w:val="left"/>
        <w:outlineLvl w:val="2"/>
        <w:rPr>
          <w:rFonts w:ascii="楷体" w:hAnsi="楷体" w:cs="楷体"/>
          <w:sz w:val="24"/>
        </w:rPr>
      </w:pPr>
      <w:bookmarkStart w:id="30" w:name="_Toc2171"/>
      <w:bookmarkStart w:id="31" w:name="_Toc4603"/>
      <w:bookmarkStart w:id="32" w:name="_Toc19600"/>
      <w:bookmarkStart w:id="33" w:name="_Toc16463"/>
      <w:r w:rsidRPr="00CA1FB3">
        <w:rPr>
          <w:rFonts w:ascii="楷体" w:hAnsi="楷体" w:cs="楷体" w:hint="eastAsia"/>
          <w:sz w:val="24"/>
        </w:rPr>
        <w:t>联系方式</w:t>
      </w:r>
      <w:bookmarkEnd w:id="30"/>
      <w:bookmarkEnd w:id="31"/>
      <w:bookmarkEnd w:id="32"/>
      <w:bookmarkEnd w:id="33"/>
    </w:p>
    <w:p w:rsidR="00C409B1" w:rsidRPr="00CA1FB3" w:rsidRDefault="00035012">
      <w:pPr>
        <w:snapToGrid w:val="0"/>
        <w:spacing w:line="360" w:lineRule="auto"/>
        <w:jc w:val="right"/>
        <w:rPr>
          <w:rFonts w:ascii="楷体" w:hAnsi="楷体" w:cs="楷体"/>
          <w:sz w:val="24"/>
        </w:rPr>
      </w:pPr>
      <w:r w:rsidRPr="00CA1FB3">
        <w:rPr>
          <w:rFonts w:ascii="楷体" w:hAnsi="楷体" w:cs="楷体" w:hint="eastAsia"/>
          <w:sz w:val="24"/>
        </w:rPr>
        <w:t>招标人：杭州市富阳区交通建设服务保障中心</w:t>
      </w:r>
      <w:r w:rsidRPr="00CA1FB3">
        <w:rPr>
          <w:rFonts w:ascii="楷体" w:hAnsi="楷体" w:cs="楷体" w:hint="eastAsia"/>
          <w:sz w:val="24"/>
        </w:rPr>
        <w:t xml:space="preserve">  </w:t>
      </w:r>
      <w:r w:rsidRPr="00CA1FB3">
        <w:rPr>
          <w:rFonts w:ascii="楷体" w:hAnsi="楷体" w:cs="楷体" w:hint="eastAsia"/>
          <w:sz w:val="24"/>
        </w:rPr>
        <w:t>招标代理机构：中</w:t>
      </w:r>
      <w:proofErr w:type="gramStart"/>
      <w:r w:rsidRPr="00CA1FB3">
        <w:rPr>
          <w:rFonts w:ascii="楷体" w:hAnsi="楷体" w:cs="楷体" w:hint="eastAsia"/>
          <w:sz w:val="24"/>
        </w:rPr>
        <w:t>纬工程</w:t>
      </w:r>
      <w:proofErr w:type="gramEnd"/>
      <w:r w:rsidRPr="00CA1FB3">
        <w:rPr>
          <w:rFonts w:ascii="楷体" w:hAnsi="楷体" w:cs="楷体" w:hint="eastAsia"/>
          <w:sz w:val="24"/>
        </w:rPr>
        <w:t>管理咨询有限公司</w:t>
      </w:r>
    </w:p>
    <w:p w:rsidR="00C409B1" w:rsidRPr="00CA1FB3" w:rsidRDefault="00035012">
      <w:pPr>
        <w:snapToGrid w:val="0"/>
        <w:spacing w:line="360" w:lineRule="auto"/>
        <w:ind w:left="6000" w:hangingChars="2500" w:hanging="6000"/>
        <w:rPr>
          <w:rFonts w:ascii="楷体" w:hAnsi="楷体" w:cs="楷体"/>
          <w:sz w:val="24"/>
        </w:rPr>
      </w:pP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址：富阳区富春街道横凉亭路</w:t>
      </w:r>
      <w:r w:rsidRPr="00CA1FB3">
        <w:rPr>
          <w:rFonts w:ascii="楷体" w:hAnsi="楷体" w:cs="楷体" w:hint="eastAsia"/>
          <w:sz w:val="24"/>
        </w:rPr>
        <w:t>109</w:t>
      </w:r>
      <w:r w:rsidRPr="00CA1FB3">
        <w:rPr>
          <w:rFonts w:ascii="楷体" w:hAnsi="楷体" w:cs="楷体" w:hint="eastAsia"/>
          <w:sz w:val="24"/>
        </w:rPr>
        <w:t>号</w:t>
      </w:r>
      <w:r w:rsidRPr="00CA1FB3">
        <w:rPr>
          <w:rFonts w:ascii="楷体" w:hAnsi="楷体" w:cs="楷体" w:hint="eastAsia"/>
          <w:sz w:val="24"/>
        </w:rPr>
        <w:t xml:space="preserve">     </w:t>
      </w: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址：杭州市富阳区体育馆路</w:t>
      </w:r>
      <w:r w:rsidRPr="00CA1FB3">
        <w:rPr>
          <w:rFonts w:ascii="楷体" w:hAnsi="楷体" w:cs="楷体" w:hint="eastAsia"/>
          <w:sz w:val="24"/>
        </w:rPr>
        <w:t>500</w:t>
      </w:r>
      <w:r w:rsidRPr="00CA1FB3">
        <w:rPr>
          <w:rFonts w:ascii="楷体" w:hAnsi="楷体" w:cs="楷体" w:hint="eastAsia"/>
          <w:sz w:val="24"/>
        </w:rPr>
        <w:t>号新</w:t>
      </w:r>
      <w:proofErr w:type="gramStart"/>
      <w:r w:rsidRPr="00CA1FB3">
        <w:rPr>
          <w:rFonts w:ascii="楷体" w:hAnsi="楷体" w:cs="楷体" w:hint="eastAsia"/>
          <w:sz w:val="24"/>
        </w:rPr>
        <w:t>凯</w:t>
      </w:r>
      <w:proofErr w:type="gramEnd"/>
      <w:r w:rsidRPr="00CA1FB3">
        <w:rPr>
          <w:rFonts w:ascii="楷体" w:hAnsi="楷体" w:cs="楷体" w:hint="eastAsia"/>
          <w:sz w:val="24"/>
        </w:rPr>
        <w:t>商务楼</w:t>
      </w:r>
      <w:r w:rsidRPr="00CA1FB3">
        <w:rPr>
          <w:rFonts w:ascii="楷体" w:hAnsi="楷体" w:cs="楷体" w:hint="eastAsia"/>
          <w:sz w:val="24"/>
        </w:rPr>
        <w:t>5</w:t>
      </w:r>
      <w:r w:rsidRPr="00CA1FB3">
        <w:rPr>
          <w:rFonts w:ascii="楷体" w:hAnsi="楷体" w:cs="楷体" w:hint="eastAsia"/>
          <w:sz w:val="24"/>
        </w:rPr>
        <w:t>楼</w:t>
      </w:r>
    </w:p>
    <w:p w:rsidR="00C409B1" w:rsidRPr="00CA1FB3" w:rsidRDefault="00035012">
      <w:pPr>
        <w:snapToGrid w:val="0"/>
        <w:spacing w:line="360" w:lineRule="auto"/>
        <w:rPr>
          <w:rFonts w:ascii="楷体" w:hAnsi="楷体" w:cs="楷体"/>
          <w:sz w:val="24"/>
        </w:rPr>
      </w:pPr>
      <w:r w:rsidRPr="00CA1FB3">
        <w:rPr>
          <w:rFonts w:ascii="楷体" w:hAnsi="楷体" w:cs="楷体" w:hint="eastAsia"/>
          <w:sz w:val="24"/>
        </w:rPr>
        <w:t>联系人：</w:t>
      </w:r>
      <w:proofErr w:type="gramStart"/>
      <w:r w:rsidRPr="00CA1FB3">
        <w:rPr>
          <w:rFonts w:ascii="楷体" w:hAnsi="楷体" w:cs="楷体" w:hint="eastAsia"/>
          <w:sz w:val="24"/>
        </w:rPr>
        <w:t>许正元</w:t>
      </w:r>
      <w:proofErr w:type="gramEnd"/>
      <w:r w:rsidRPr="00CA1FB3">
        <w:rPr>
          <w:rFonts w:ascii="楷体" w:hAnsi="楷体" w:cs="楷体" w:hint="eastAsia"/>
          <w:sz w:val="24"/>
        </w:rPr>
        <w:t xml:space="preserve">                           </w:t>
      </w:r>
      <w:r w:rsidRPr="00CA1FB3">
        <w:rPr>
          <w:rFonts w:ascii="楷体" w:hAnsi="楷体" w:cs="楷体" w:hint="eastAsia"/>
          <w:sz w:val="24"/>
        </w:rPr>
        <w:t>联系人：何君华</w:t>
      </w:r>
      <w:r w:rsidRPr="00CA1FB3">
        <w:rPr>
          <w:rFonts w:ascii="楷体" w:hAnsi="楷体" w:cs="楷体" w:hint="eastAsia"/>
          <w:sz w:val="24"/>
        </w:rPr>
        <w:t xml:space="preserve">  </w:t>
      </w:r>
    </w:p>
    <w:p w:rsidR="00C409B1" w:rsidRPr="00CA1FB3" w:rsidRDefault="00035012">
      <w:pPr>
        <w:snapToGrid w:val="0"/>
        <w:spacing w:line="360" w:lineRule="auto"/>
        <w:jc w:val="left"/>
        <w:rPr>
          <w:rFonts w:ascii="楷体" w:hAnsi="楷体" w:cs="楷体"/>
          <w:sz w:val="24"/>
        </w:rPr>
      </w:pPr>
      <w:r w:rsidRPr="00CA1FB3">
        <w:rPr>
          <w:rFonts w:ascii="楷体" w:hAnsi="楷体" w:cs="楷体" w:hint="eastAsia"/>
          <w:sz w:val="24"/>
        </w:rPr>
        <w:t>电</w:t>
      </w:r>
      <w:r w:rsidRPr="00CA1FB3">
        <w:rPr>
          <w:rFonts w:ascii="楷体" w:hAnsi="楷体" w:cs="楷体" w:hint="eastAsia"/>
          <w:sz w:val="24"/>
        </w:rPr>
        <w:t xml:space="preserve">  </w:t>
      </w:r>
      <w:r w:rsidRPr="00CA1FB3">
        <w:rPr>
          <w:rFonts w:ascii="楷体" w:hAnsi="楷体" w:cs="楷体" w:hint="eastAsia"/>
          <w:sz w:val="24"/>
        </w:rPr>
        <w:t>话：</w:t>
      </w:r>
      <w:r w:rsidRPr="00CA1FB3">
        <w:rPr>
          <w:rFonts w:ascii="楷体" w:hAnsi="楷体" w:cs="楷体"/>
          <w:sz w:val="24"/>
        </w:rPr>
        <w:t>0571-</w:t>
      </w:r>
      <w:r w:rsidRPr="00CA1FB3">
        <w:rPr>
          <w:rFonts w:ascii="楷体" w:hAnsi="楷体" w:cs="楷体" w:hint="eastAsia"/>
          <w:sz w:val="24"/>
        </w:rPr>
        <w:t xml:space="preserve">63163723                    </w:t>
      </w:r>
      <w:r w:rsidRPr="00CA1FB3">
        <w:rPr>
          <w:rFonts w:ascii="楷体" w:hAnsi="楷体" w:cs="楷体" w:hint="eastAsia"/>
          <w:sz w:val="24"/>
        </w:rPr>
        <w:t>电话（传真）：</w:t>
      </w:r>
      <w:bookmarkStart w:id="34" w:name="_Toc288546529"/>
      <w:bookmarkStart w:id="35" w:name="_Toc233429675"/>
      <w:bookmarkStart w:id="36" w:name="_Toc282787320"/>
      <w:bookmarkStart w:id="37" w:name="_Toc287853229"/>
      <w:bookmarkStart w:id="38" w:name="_Toc233435892"/>
      <w:bookmarkStart w:id="39" w:name="_Toc283794077"/>
      <w:bookmarkStart w:id="40" w:name="_Toc233423165"/>
      <w:bookmarkStart w:id="41" w:name="_Toc282778880"/>
      <w:bookmarkStart w:id="42" w:name="_Toc288491405"/>
      <w:bookmarkStart w:id="43" w:name="_Toc282779389"/>
      <w:bookmarkStart w:id="44" w:name="_Toc233290287"/>
      <w:r w:rsidRPr="00CA1FB3">
        <w:rPr>
          <w:rFonts w:ascii="楷体" w:hAnsi="楷体" w:cs="楷体" w:hint="eastAsia"/>
          <w:sz w:val="24"/>
        </w:rPr>
        <w:t>0571</w:t>
      </w:r>
      <w:r w:rsidRPr="00CA1FB3">
        <w:rPr>
          <w:rFonts w:ascii="楷体" w:hAnsi="楷体" w:cs="楷体" w:hint="eastAsia"/>
          <w:sz w:val="24"/>
        </w:rPr>
        <w:t>—</w:t>
      </w:r>
      <w:r w:rsidRPr="00CA1FB3">
        <w:rPr>
          <w:rFonts w:ascii="楷体" w:hAnsi="楷体" w:cs="楷体" w:hint="eastAsia"/>
          <w:sz w:val="24"/>
        </w:rPr>
        <w:t>58981560</w:t>
      </w:r>
    </w:p>
    <w:p w:rsidR="00C409B1" w:rsidRPr="00CA1FB3" w:rsidRDefault="00C409B1">
      <w:pPr>
        <w:snapToGrid w:val="0"/>
        <w:spacing w:line="336" w:lineRule="auto"/>
        <w:ind w:firstLineChars="2500" w:firstLine="6000"/>
        <w:jc w:val="left"/>
        <w:rPr>
          <w:rFonts w:ascii="楷体" w:hAnsi="楷体" w:cs="楷体"/>
          <w:sz w:val="24"/>
        </w:rPr>
      </w:pPr>
    </w:p>
    <w:p w:rsidR="00C409B1" w:rsidRPr="00CA1FB3" w:rsidRDefault="00035012" w:rsidP="00BD09BF">
      <w:pPr>
        <w:snapToGrid w:val="0"/>
        <w:spacing w:line="336" w:lineRule="auto"/>
        <w:ind w:firstLineChars="2700" w:firstLine="6505"/>
        <w:jc w:val="left"/>
      </w:pPr>
      <w:r w:rsidRPr="00CA1FB3">
        <w:rPr>
          <w:rFonts w:ascii="楷体" w:hAnsi="楷体" w:cs="楷体" w:hint="eastAsia"/>
          <w:b/>
          <w:bCs/>
          <w:sz w:val="24"/>
        </w:rPr>
        <w:t>2022</w:t>
      </w:r>
      <w:r w:rsidRPr="00CA1FB3">
        <w:rPr>
          <w:rFonts w:ascii="楷体" w:hAnsi="楷体" w:cs="楷体" w:hint="eastAsia"/>
          <w:b/>
          <w:bCs/>
          <w:sz w:val="24"/>
        </w:rPr>
        <w:t>年</w:t>
      </w:r>
      <w:r w:rsidR="00BD09BF">
        <w:rPr>
          <w:rFonts w:ascii="楷体" w:hAnsi="楷体" w:cs="楷体" w:hint="eastAsia"/>
          <w:b/>
          <w:bCs/>
          <w:sz w:val="24"/>
        </w:rPr>
        <w:t xml:space="preserve"> </w:t>
      </w:r>
      <w:r w:rsidR="00EF4B65">
        <w:rPr>
          <w:rFonts w:ascii="楷体" w:hAnsi="楷体" w:cs="楷体" w:hint="eastAsia"/>
          <w:b/>
          <w:bCs/>
          <w:sz w:val="24"/>
        </w:rPr>
        <w:t>4</w:t>
      </w:r>
      <w:r w:rsidRPr="00CA1FB3">
        <w:rPr>
          <w:rFonts w:ascii="楷体" w:hAnsi="楷体" w:cs="楷体" w:hint="eastAsia"/>
          <w:b/>
          <w:bCs/>
          <w:sz w:val="24"/>
        </w:rPr>
        <w:t>月</w:t>
      </w:r>
      <w:bookmarkStart w:id="45" w:name="_Toc233429676"/>
      <w:bookmarkStart w:id="46" w:name="_Toc233435893"/>
      <w:bookmarkStart w:id="47" w:name="_Toc233423166"/>
      <w:bookmarkStart w:id="48" w:name="_Toc233214742"/>
      <w:bookmarkStart w:id="49" w:name="_Toc233290288"/>
      <w:bookmarkEnd w:id="34"/>
      <w:bookmarkEnd w:id="35"/>
      <w:bookmarkEnd w:id="36"/>
      <w:bookmarkEnd w:id="37"/>
      <w:bookmarkEnd w:id="38"/>
      <w:bookmarkEnd w:id="39"/>
      <w:bookmarkEnd w:id="40"/>
      <w:bookmarkEnd w:id="41"/>
      <w:bookmarkEnd w:id="42"/>
      <w:bookmarkEnd w:id="43"/>
      <w:bookmarkEnd w:id="44"/>
      <w:r w:rsidR="00EF4B65">
        <w:rPr>
          <w:rFonts w:ascii="楷体" w:hAnsi="楷体" w:cs="楷体" w:hint="eastAsia"/>
          <w:b/>
          <w:bCs/>
          <w:sz w:val="24"/>
        </w:rPr>
        <w:t>1</w:t>
      </w:r>
      <w:r w:rsidRPr="00CA1FB3">
        <w:rPr>
          <w:rFonts w:ascii="楷体" w:hAnsi="楷体" w:cs="楷体" w:hint="eastAsia"/>
          <w:b/>
          <w:bCs/>
          <w:sz w:val="24"/>
        </w:rPr>
        <w:t>日</w:t>
      </w:r>
      <w:bookmarkEnd w:id="45"/>
      <w:bookmarkEnd w:id="46"/>
      <w:bookmarkEnd w:id="47"/>
      <w:bookmarkEnd w:id="48"/>
      <w:bookmarkEnd w:id="49"/>
    </w:p>
    <w:sectPr w:rsidR="00C409B1" w:rsidRPr="00CA1FB3" w:rsidSect="00BD09BF">
      <w:footerReference w:type="default" r:id="rId9"/>
      <w:footerReference w:type="first" r:id="rId10"/>
      <w:pgSz w:w="11906" w:h="16838"/>
      <w:pgMar w:top="1588" w:right="1418" w:bottom="1588" w:left="1418" w:header="964"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C5" w:rsidRDefault="00F02AC5" w:rsidP="00C409B1">
      <w:r>
        <w:separator/>
      </w:r>
    </w:p>
  </w:endnote>
  <w:endnote w:type="continuationSeparator" w:id="1">
    <w:p w:rsidR="00F02AC5" w:rsidRDefault="00F02AC5" w:rsidP="00C40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1E" w:rsidRDefault="007314B3">
    <w:pPr>
      <w:pStyle w:val="ab"/>
      <w:ind w:right="360" w:firstLine="360"/>
    </w:pPr>
    <w:r w:rsidRPr="007314B3">
      <w:pict>
        <v:shapetype id="_x0000_t202" coordsize="21600,21600" o:spt="202" path="m,l,21600r21600,l21600,xe">
          <v:stroke joinstyle="miter"/>
          <v:path gradientshapeok="t" o:connecttype="rect"/>
        </v:shapetype>
        <v:shape id="_x0000_s2049" type="#_x0000_t202" style="position:absolute;left:0;text-align:left;margin-left:0;margin-top:0;width:17.2pt;height:2in;z-index:251660288;mso-position-horizontal:center;mso-position-horizontal-relative:margin" o:gfxdata="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2sY3g1AAAAAQBAAAPAAAAAAAAAAEAIAAAACIAAABkcnMvZG93bnJldi54&#10;bWxQSwECFAAUAAAACACHTuJAdP5rvDcCAABkBAAADgAAAAAAAAABACAAAAAjAQAAZHJzL2Uyb0Rv&#10;Yy54bWxQSwUGAAAAAAYABgBZAQAAzAUAAAAA&#10;" filled="f" stroked="f" strokeweight=".5pt">
          <v:textbox style="mso-fit-shape-to-text:t" inset="0,0,0,0">
            <w:txbxContent>
              <w:p w:rsidR="005B391E" w:rsidRDefault="007314B3">
                <w:pPr>
                  <w:pStyle w:val="ab"/>
                </w:pPr>
                <w:fldSimple w:instr=" PAGE  \* MERGEFORMAT ">
                  <w:r w:rsidR="000812CD">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1E" w:rsidRDefault="007314B3">
    <w:pPr>
      <w:pStyle w:val="ab"/>
    </w:pPr>
    <w:r w:rsidRPr="007314B3">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filled="f" stroked="f" strokeweight=".5pt">
          <v:textbox style="mso-fit-shape-to-text:t" inset="0,0,0,0">
            <w:txbxContent>
              <w:p w:rsidR="005B391E" w:rsidRDefault="007314B3">
                <w:pPr>
                  <w:pStyle w:val="ab"/>
                </w:pPr>
                <w:fldSimple w:instr=" PAGE  \* MERGEFORMAT ">
                  <w:r w:rsidR="00BD09BF">
                    <w:rPr>
                      <w:noProof/>
                    </w:rPr>
                    <w:t>143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C5" w:rsidRDefault="00F02AC5" w:rsidP="00C409B1">
      <w:r>
        <w:separator/>
      </w:r>
    </w:p>
  </w:footnote>
  <w:footnote w:type="continuationSeparator" w:id="1">
    <w:p w:rsidR="00F02AC5" w:rsidRDefault="00F02AC5" w:rsidP="00C40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3AF168"/>
    <w:multiLevelType w:val="singleLevel"/>
    <w:tmpl w:val="913AF168"/>
    <w:lvl w:ilvl="0">
      <w:start w:val="1"/>
      <w:numFmt w:val="decimal"/>
      <w:suff w:val="nothing"/>
      <w:lvlText w:val="（%1）"/>
      <w:lvlJc w:val="left"/>
      <w:pPr>
        <w:ind w:left="-482"/>
      </w:pPr>
    </w:lvl>
  </w:abstractNum>
  <w:abstractNum w:abstractNumId="1">
    <w:nsid w:val="CA9E9E1D"/>
    <w:multiLevelType w:val="singleLevel"/>
    <w:tmpl w:val="CA9E9E1D"/>
    <w:lvl w:ilvl="0">
      <w:start w:val="1"/>
      <w:numFmt w:val="chineseCounting"/>
      <w:suff w:val="space"/>
      <w:lvlText w:val="第%1节"/>
      <w:lvlJc w:val="left"/>
      <w:rPr>
        <w:rFonts w:hint="eastAsia"/>
      </w:rPr>
    </w:lvl>
  </w:abstractNum>
  <w:abstractNum w:abstractNumId="2">
    <w:nsid w:val="CB8ABDD7"/>
    <w:multiLevelType w:val="singleLevel"/>
    <w:tmpl w:val="CB8ABDD7"/>
    <w:lvl w:ilvl="0">
      <w:start w:val="2"/>
      <w:numFmt w:val="decimal"/>
      <w:suff w:val="nothing"/>
      <w:lvlText w:val="（%1）"/>
      <w:lvlJc w:val="left"/>
    </w:lvl>
  </w:abstractNum>
  <w:abstractNum w:abstractNumId="3">
    <w:nsid w:val="F2168B6F"/>
    <w:multiLevelType w:val="singleLevel"/>
    <w:tmpl w:val="F2168B6F"/>
    <w:lvl w:ilvl="0">
      <w:start w:val="2"/>
      <w:numFmt w:val="chineseCounting"/>
      <w:suff w:val="space"/>
      <w:lvlText w:val="第%1章"/>
      <w:lvlJc w:val="left"/>
      <w:rPr>
        <w:rFonts w:hint="eastAsia"/>
      </w:rPr>
    </w:lvl>
  </w:abstractNum>
  <w:abstractNum w:abstractNumId="4">
    <w:nsid w:val="0000000A"/>
    <w:multiLevelType w:val="singleLevel"/>
    <w:tmpl w:val="0000000A"/>
    <w:lvl w:ilvl="0">
      <w:start w:val="6"/>
      <w:numFmt w:val="decimal"/>
      <w:suff w:val="nothing"/>
      <w:lvlText w:val="%1．"/>
      <w:lvlJc w:val="left"/>
    </w:lvl>
  </w:abstractNum>
  <w:abstractNum w:abstractNumId="5">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4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122E95B2"/>
    <w:multiLevelType w:val="singleLevel"/>
    <w:tmpl w:val="122E95B2"/>
    <w:lvl w:ilvl="0">
      <w:start w:val="1"/>
      <w:numFmt w:val="decimal"/>
      <w:suff w:val="space"/>
      <w:lvlText w:val="%1."/>
      <w:lvlJc w:val="left"/>
    </w:lvl>
  </w:abstractNum>
  <w:abstractNum w:abstractNumId="7">
    <w:nsid w:val="32599711"/>
    <w:multiLevelType w:val="singleLevel"/>
    <w:tmpl w:val="32599711"/>
    <w:lvl w:ilvl="0">
      <w:start w:val="1"/>
      <w:numFmt w:val="chineseCounting"/>
      <w:suff w:val="space"/>
      <w:lvlText w:val="第%1章"/>
      <w:lvlJc w:val="left"/>
      <w:rPr>
        <w:rFonts w:hint="eastAsia"/>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grammar="clean"/>
  <w:attachedTemplate r:id="rId1"/>
  <w:documentProtection w:edit="trackedChanges" w:enforcement="0"/>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170606"/>
    <w:rsid w:val="00007685"/>
    <w:rsid w:val="000218E5"/>
    <w:rsid w:val="00027093"/>
    <w:rsid w:val="00035012"/>
    <w:rsid w:val="000412E8"/>
    <w:rsid w:val="0006399C"/>
    <w:rsid w:val="000812CD"/>
    <w:rsid w:val="00101946"/>
    <w:rsid w:val="0010534F"/>
    <w:rsid w:val="001613D4"/>
    <w:rsid w:val="00163951"/>
    <w:rsid w:val="00170A98"/>
    <w:rsid w:val="00173200"/>
    <w:rsid w:val="001815F6"/>
    <w:rsid w:val="001B3309"/>
    <w:rsid w:val="001C590C"/>
    <w:rsid w:val="001E41B0"/>
    <w:rsid w:val="00205446"/>
    <w:rsid w:val="00221075"/>
    <w:rsid w:val="00233CC5"/>
    <w:rsid w:val="002363BC"/>
    <w:rsid w:val="002528EC"/>
    <w:rsid w:val="002727A2"/>
    <w:rsid w:val="00272D8D"/>
    <w:rsid w:val="002B3543"/>
    <w:rsid w:val="002B565D"/>
    <w:rsid w:val="002D518D"/>
    <w:rsid w:val="002E0EAF"/>
    <w:rsid w:val="002E69AF"/>
    <w:rsid w:val="0030340D"/>
    <w:rsid w:val="003241BE"/>
    <w:rsid w:val="0032562C"/>
    <w:rsid w:val="00326418"/>
    <w:rsid w:val="003321E4"/>
    <w:rsid w:val="00373312"/>
    <w:rsid w:val="00397F70"/>
    <w:rsid w:val="003B0DA0"/>
    <w:rsid w:val="003B4FBA"/>
    <w:rsid w:val="003E4A91"/>
    <w:rsid w:val="0040102F"/>
    <w:rsid w:val="00405143"/>
    <w:rsid w:val="00416169"/>
    <w:rsid w:val="004345B8"/>
    <w:rsid w:val="004467B5"/>
    <w:rsid w:val="0045549B"/>
    <w:rsid w:val="00471BD8"/>
    <w:rsid w:val="004B2C5E"/>
    <w:rsid w:val="004B50B1"/>
    <w:rsid w:val="004C0171"/>
    <w:rsid w:val="004C2A09"/>
    <w:rsid w:val="004C49B2"/>
    <w:rsid w:val="004F37E6"/>
    <w:rsid w:val="0050315E"/>
    <w:rsid w:val="00521B9E"/>
    <w:rsid w:val="0054613A"/>
    <w:rsid w:val="005617E3"/>
    <w:rsid w:val="00563E55"/>
    <w:rsid w:val="0057566C"/>
    <w:rsid w:val="00575CFE"/>
    <w:rsid w:val="005853E8"/>
    <w:rsid w:val="005A0FBA"/>
    <w:rsid w:val="005A4097"/>
    <w:rsid w:val="005B005C"/>
    <w:rsid w:val="005B2DFF"/>
    <w:rsid w:val="005B391E"/>
    <w:rsid w:val="005D5DD3"/>
    <w:rsid w:val="005E6A07"/>
    <w:rsid w:val="00606762"/>
    <w:rsid w:val="00607696"/>
    <w:rsid w:val="00615E60"/>
    <w:rsid w:val="00622F7D"/>
    <w:rsid w:val="00623124"/>
    <w:rsid w:val="006251F2"/>
    <w:rsid w:val="006265E9"/>
    <w:rsid w:val="00633255"/>
    <w:rsid w:val="00657C50"/>
    <w:rsid w:val="006776E9"/>
    <w:rsid w:val="006A4C71"/>
    <w:rsid w:val="006D26C2"/>
    <w:rsid w:val="006E244F"/>
    <w:rsid w:val="00704C61"/>
    <w:rsid w:val="0072122A"/>
    <w:rsid w:val="007314B3"/>
    <w:rsid w:val="00734D78"/>
    <w:rsid w:val="00766E8E"/>
    <w:rsid w:val="00773B12"/>
    <w:rsid w:val="00785B1E"/>
    <w:rsid w:val="00786595"/>
    <w:rsid w:val="00795BD7"/>
    <w:rsid w:val="007A7B13"/>
    <w:rsid w:val="007B70DB"/>
    <w:rsid w:val="007F127D"/>
    <w:rsid w:val="00804EA6"/>
    <w:rsid w:val="008067EB"/>
    <w:rsid w:val="00806CD2"/>
    <w:rsid w:val="00831C41"/>
    <w:rsid w:val="00834CB6"/>
    <w:rsid w:val="008419D8"/>
    <w:rsid w:val="008452DF"/>
    <w:rsid w:val="0086602B"/>
    <w:rsid w:val="00873CC3"/>
    <w:rsid w:val="008774BB"/>
    <w:rsid w:val="00884F9C"/>
    <w:rsid w:val="00894277"/>
    <w:rsid w:val="008E4F78"/>
    <w:rsid w:val="008F0F49"/>
    <w:rsid w:val="008F3FDF"/>
    <w:rsid w:val="00920FD6"/>
    <w:rsid w:val="00957E7E"/>
    <w:rsid w:val="00960DDD"/>
    <w:rsid w:val="009711C2"/>
    <w:rsid w:val="009729CD"/>
    <w:rsid w:val="009810CC"/>
    <w:rsid w:val="00996CE8"/>
    <w:rsid w:val="009C36BC"/>
    <w:rsid w:val="009E6809"/>
    <w:rsid w:val="009F4124"/>
    <w:rsid w:val="009F564D"/>
    <w:rsid w:val="00A167C4"/>
    <w:rsid w:val="00A167D0"/>
    <w:rsid w:val="00A41FFD"/>
    <w:rsid w:val="00A5038E"/>
    <w:rsid w:val="00A53899"/>
    <w:rsid w:val="00A6210A"/>
    <w:rsid w:val="00A80490"/>
    <w:rsid w:val="00A900D9"/>
    <w:rsid w:val="00AA4E32"/>
    <w:rsid w:val="00AB5E1D"/>
    <w:rsid w:val="00AC71F9"/>
    <w:rsid w:val="00AD5F36"/>
    <w:rsid w:val="00AD6A82"/>
    <w:rsid w:val="00AE4526"/>
    <w:rsid w:val="00AF030C"/>
    <w:rsid w:val="00AF2718"/>
    <w:rsid w:val="00AF5F58"/>
    <w:rsid w:val="00B025DB"/>
    <w:rsid w:val="00B038AE"/>
    <w:rsid w:val="00B110F2"/>
    <w:rsid w:val="00B16F5E"/>
    <w:rsid w:val="00B34ACA"/>
    <w:rsid w:val="00B55522"/>
    <w:rsid w:val="00B84BE4"/>
    <w:rsid w:val="00B874D8"/>
    <w:rsid w:val="00B9319B"/>
    <w:rsid w:val="00B958C5"/>
    <w:rsid w:val="00BB48FC"/>
    <w:rsid w:val="00BB68B0"/>
    <w:rsid w:val="00BD09BF"/>
    <w:rsid w:val="00BE1119"/>
    <w:rsid w:val="00BF0AD6"/>
    <w:rsid w:val="00BF46A5"/>
    <w:rsid w:val="00BF5844"/>
    <w:rsid w:val="00C174F9"/>
    <w:rsid w:val="00C409B1"/>
    <w:rsid w:val="00C82EB1"/>
    <w:rsid w:val="00CA1FB3"/>
    <w:rsid w:val="00CB6C1A"/>
    <w:rsid w:val="00CC2F8C"/>
    <w:rsid w:val="00CC68D5"/>
    <w:rsid w:val="00CE63A1"/>
    <w:rsid w:val="00CE679D"/>
    <w:rsid w:val="00D0108E"/>
    <w:rsid w:val="00D03372"/>
    <w:rsid w:val="00D037BC"/>
    <w:rsid w:val="00D34A02"/>
    <w:rsid w:val="00D36972"/>
    <w:rsid w:val="00D41745"/>
    <w:rsid w:val="00D543BD"/>
    <w:rsid w:val="00D55BF9"/>
    <w:rsid w:val="00D604EC"/>
    <w:rsid w:val="00D7341A"/>
    <w:rsid w:val="00DA6C1E"/>
    <w:rsid w:val="00DB4615"/>
    <w:rsid w:val="00DC0B75"/>
    <w:rsid w:val="00DD3203"/>
    <w:rsid w:val="00DE4E6D"/>
    <w:rsid w:val="00E01F3E"/>
    <w:rsid w:val="00E169C1"/>
    <w:rsid w:val="00E3107C"/>
    <w:rsid w:val="00E47F47"/>
    <w:rsid w:val="00E84634"/>
    <w:rsid w:val="00E9068E"/>
    <w:rsid w:val="00EB6516"/>
    <w:rsid w:val="00ED66C8"/>
    <w:rsid w:val="00EE715B"/>
    <w:rsid w:val="00EE7950"/>
    <w:rsid w:val="00EF052A"/>
    <w:rsid w:val="00EF1E47"/>
    <w:rsid w:val="00EF4B65"/>
    <w:rsid w:val="00F02AC5"/>
    <w:rsid w:val="00F14B07"/>
    <w:rsid w:val="00F27EC6"/>
    <w:rsid w:val="00F31960"/>
    <w:rsid w:val="00F35D85"/>
    <w:rsid w:val="00F61322"/>
    <w:rsid w:val="00F61C20"/>
    <w:rsid w:val="00F75ED7"/>
    <w:rsid w:val="00FB4A40"/>
    <w:rsid w:val="00FB541E"/>
    <w:rsid w:val="00FB749B"/>
    <w:rsid w:val="00FE71C3"/>
    <w:rsid w:val="016045B2"/>
    <w:rsid w:val="018516BD"/>
    <w:rsid w:val="01B33557"/>
    <w:rsid w:val="01C35509"/>
    <w:rsid w:val="02107E2B"/>
    <w:rsid w:val="024076C9"/>
    <w:rsid w:val="02657C7E"/>
    <w:rsid w:val="02B44145"/>
    <w:rsid w:val="03486525"/>
    <w:rsid w:val="0390404F"/>
    <w:rsid w:val="039C3694"/>
    <w:rsid w:val="040F78C5"/>
    <w:rsid w:val="044A4667"/>
    <w:rsid w:val="04670E6C"/>
    <w:rsid w:val="0487407E"/>
    <w:rsid w:val="04895130"/>
    <w:rsid w:val="04896B29"/>
    <w:rsid w:val="05606AE3"/>
    <w:rsid w:val="05695FD3"/>
    <w:rsid w:val="0595445E"/>
    <w:rsid w:val="05BF3651"/>
    <w:rsid w:val="060865D4"/>
    <w:rsid w:val="06296505"/>
    <w:rsid w:val="064F2F1D"/>
    <w:rsid w:val="06642DC3"/>
    <w:rsid w:val="067B5D42"/>
    <w:rsid w:val="068B5FF5"/>
    <w:rsid w:val="069F5D18"/>
    <w:rsid w:val="06D818F4"/>
    <w:rsid w:val="071E55A4"/>
    <w:rsid w:val="074D2A75"/>
    <w:rsid w:val="075779DE"/>
    <w:rsid w:val="078168E8"/>
    <w:rsid w:val="07FF211F"/>
    <w:rsid w:val="08072C8F"/>
    <w:rsid w:val="083A0258"/>
    <w:rsid w:val="084D4B86"/>
    <w:rsid w:val="08F41B65"/>
    <w:rsid w:val="091F7138"/>
    <w:rsid w:val="09222D7E"/>
    <w:rsid w:val="09273F7B"/>
    <w:rsid w:val="098B620E"/>
    <w:rsid w:val="09D51E2B"/>
    <w:rsid w:val="0A397FA6"/>
    <w:rsid w:val="0B332C50"/>
    <w:rsid w:val="0C815DBA"/>
    <w:rsid w:val="0CC53B02"/>
    <w:rsid w:val="0CE27FFC"/>
    <w:rsid w:val="0D226D56"/>
    <w:rsid w:val="0D235F83"/>
    <w:rsid w:val="0D7F4147"/>
    <w:rsid w:val="0D896A55"/>
    <w:rsid w:val="0DA3713F"/>
    <w:rsid w:val="0DF13662"/>
    <w:rsid w:val="0E673514"/>
    <w:rsid w:val="0EA866F6"/>
    <w:rsid w:val="0F3C1CC7"/>
    <w:rsid w:val="0F5B4AA0"/>
    <w:rsid w:val="0F7538E1"/>
    <w:rsid w:val="0F8C5682"/>
    <w:rsid w:val="100B0B0F"/>
    <w:rsid w:val="104D6006"/>
    <w:rsid w:val="1073407C"/>
    <w:rsid w:val="10E06D41"/>
    <w:rsid w:val="11005477"/>
    <w:rsid w:val="11231343"/>
    <w:rsid w:val="11AB173C"/>
    <w:rsid w:val="11F518F1"/>
    <w:rsid w:val="12021703"/>
    <w:rsid w:val="121843F0"/>
    <w:rsid w:val="121F3E0F"/>
    <w:rsid w:val="121F6CD7"/>
    <w:rsid w:val="12862C27"/>
    <w:rsid w:val="12AD23FC"/>
    <w:rsid w:val="12CD1807"/>
    <w:rsid w:val="130C007A"/>
    <w:rsid w:val="13740930"/>
    <w:rsid w:val="144724F4"/>
    <w:rsid w:val="145A5B90"/>
    <w:rsid w:val="14BF716D"/>
    <w:rsid w:val="15007556"/>
    <w:rsid w:val="15220D21"/>
    <w:rsid w:val="158840C9"/>
    <w:rsid w:val="15FF6686"/>
    <w:rsid w:val="163202CA"/>
    <w:rsid w:val="169873BD"/>
    <w:rsid w:val="169F615D"/>
    <w:rsid w:val="171D7485"/>
    <w:rsid w:val="181124EC"/>
    <w:rsid w:val="18B0589E"/>
    <w:rsid w:val="19462D68"/>
    <w:rsid w:val="195C72EE"/>
    <w:rsid w:val="19E7488A"/>
    <w:rsid w:val="1A006DA9"/>
    <w:rsid w:val="1A8C09FF"/>
    <w:rsid w:val="1AAB1D9F"/>
    <w:rsid w:val="1ADE48F2"/>
    <w:rsid w:val="1B2C454D"/>
    <w:rsid w:val="1B2E4004"/>
    <w:rsid w:val="1B5408C6"/>
    <w:rsid w:val="1B564234"/>
    <w:rsid w:val="1B6D51E5"/>
    <w:rsid w:val="1BFF7709"/>
    <w:rsid w:val="1C622001"/>
    <w:rsid w:val="1CFA4EA5"/>
    <w:rsid w:val="1D3A28C5"/>
    <w:rsid w:val="1D423E3B"/>
    <w:rsid w:val="1D5D4432"/>
    <w:rsid w:val="1D9A0143"/>
    <w:rsid w:val="1E05788A"/>
    <w:rsid w:val="1E490535"/>
    <w:rsid w:val="1E906F8E"/>
    <w:rsid w:val="1EBF602E"/>
    <w:rsid w:val="1EEA7756"/>
    <w:rsid w:val="1F132DC7"/>
    <w:rsid w:val="1F3D148B"/>
    <w:rsid w:val="1F50045D"/>
    <w:rsid w:val="1FAE6F74"/>
    <w:rsid w:val="1FE36C6A"/>
    <w:rsid w:val="1FFA57EB"/>
    <w:rsid w:val="200404D6"/>
    <w:rsid w:val="2061443A"/>
    <w:rsid w:val="208B13A1"/>
    <w:rsid w:val="20D56B47"/>
    <w:rsid w:val="20E53874"/>
    <w:rsid w:val="214A5BBB"/>
    <w:rsid w:val="217A44E1"/>
    <w:rsid w:val="2240156C"/>
    <w:rsid w:val="22CE0139"/>
    <w:rsid w:val="23034771"/>
    <w:rsid w:val="24656850"/>
    <w:rsid w:val="246A3165"/>
    <w:rsid w:val="24F56701"/>
    <w:rsid w:val="24F648EB"/>
    <w:rsid w:val="264B5E2E"/>
    <w:rsid w:val="265506F4"/>
    <w:rsid w:val="266E57C4"/>
    <w:rsid w:val="27563686"/>
    <w:rsid w:val="27887C66"/>
    <w:rsid w:val="280243E0"/>
    <w:rsid w:val="283F5E35"/>
    <w:rsid w:val="28882D03"/>
    <w:rsid w:val="28DD5DA6"/>
    <w:rsid w:val="28F1425E"/>
    <w:rsid w:val="2918653D"/>
    <w:rsid w:val="29A96CD2"/>
    <w:rsid w:val="2A7E72D2"/>
    <w:rsid w:val="2A86536A"/>
    <w:rsid w:val="2B6355E6"/>
    <w:rsid w:val="2C031B05"/>
    <w:rsid w:val="2CE9393E"/>
    <w:rsid w:val="2D520495"/>
    <w:rsid w:val="2DAF1E96"/>
    <w:rsid w:val="2E1838FB"/>
    <w:rsid w:val="2E1E6D1D"/>
    <w:rsid w:val="2E4F13D6"/>
    <w:rsid w:val="2E7C587A"/>
    <w:rsid w:val="2F0A718D"/>
    <w:rsid w:val="2F0C2582"/>
    <w:rsid w:val="2F26402E"/>
    <w:rsid w:val="2F7309CE"/>
    <w:rsid w:val="2F8F6192"/>
    <w:rsid w:val="2FBC65E3"/>
    <w:rsid w:val="2FCE2056"/>
    <w:rsid w:val="2FD640C7"/>
    <w:rsid w:val="307E140A"/>
    <w:rsid w:val="30900BEC"/>
    <w:rsid w:val="30E024DD"/>
    <w:rsid w:val="313D339E"/>
    <w:rsid w:val="3204675F"/>
    <w:rsid w:val="329E5F6C"/>
    <w:rsid w:val="32C23F7A"/>
    <w:rsid w:val="32E102A8"/>
    <w:rsid w:val="33870762"/>
    <w:rsid w:val="33AE00B8"/>
    <w:rsid w:val="3498276C"/>
    <w:rsid w:val="34DE468C"/>
    <w:rsid w:val="34E13B39"/>
    <w:rsid w:val="356A24C5"/>
    <w:rsid w:val="35C115EA"/>
    <w:rsid w:val="36517A82"/>
    <w:rsid w:val="365C45F6"/>
    <w:rsid w:val="36607B8D"/>
    <w:rsid w:val="36700619"/>
    <w:rsid w:val="36D50999"/>
    <w:rsid w:val="36FE47CA"/>
    <w:rsid w:val="37476289"/>
    <w:rsid w:val="37A20A2F"/>
    <w:rsid w:val="37F22FCC"/>
    <w:rsid w:val="381D510E"/>
    <w:rsid w:val="3833105C"/>
    <w:rsid w:val="385B7BC6"/>
    <w:rsid w:val="39310E43"/>
    <w:rsid w:val="394A5581"/>
    <w:rsid w:val="39935DDA"/>
    <w:rsid w:val="3A71676A"/>
    <w:rsid w:val="3AE67971"/>
    <w:rsid w:val="3AEB097F"/>
    <w:rsid w:val="3AF90459"/>
    <w:rsid w:val="3B1361EE"/>
    <w:rsid w:val="3B2C702B"/>
    <w:rsid w:val="3B5C2241"/>
    <w:rsid w:val="3BC61B0B"/>
    <w:rsid w:val="3C5C1077"/>
    <w:rsid w:val="3C933603"/>
    <w:rsid w:val="3CB9637C"/>
    <w:rsid w:val="3D0C141A"/>
    <w:rsid w:val="3D315F8A"/>
    <w:rsid w:val="3E262444"/>
    <w:rsid w:val="3E6F32BA"/>
    <w:rsid w:val="3EA71476"/>
    <w:rsid w:val="3EB56435"/>
    <w:rsid w:val="3EFD51AA"/>
    <w:rsid w:val="3F7448EA"/>
    <w:rsid w:val="3FA10AA5"/>
    <w:rsid w:val="3FD9537B"/>
    <w:rsid w:val="3FEF19DE"/>
    <w:rsid w:val="3FF83EE3"/>
    <w:rsid w:val="3FFD7960"/>
    <w:rsid w:val="40597A82"/>
    <w:rsid w:val="40A14940"/>
    <w:rsid w:val="40D2362A"/>
    <w:rsid w:val="40D67E2E"/>
    <w:rsid w:val="41087770"/>
    <w:rsid w:val="419E32A3"/>
    <w:rsid w:val="41B524B5"/>
    <w:rsid w:val="4280405D"/>
    <w:rsid w:val="42B42A93"/>
    <w:rsid w:val="43142430"/>
    <w:rsid w:val="4346271F"/>
    <w:rsid w:val="43DB56DF"/>
    <w:rsid w:val="43F26C50"/>
    <w:rsid w:val="43FE736E"/>
    <w:rsid w:val="44180A9F"/>
    <w:rsid w:val="444B6FEA"/>
    <w:rsid w:val="44750EA2"/>
    <w:rsid w:val="44C16385"/>
    <w:rsid w:val="44FD24BA"/>
    <w:rsid w:val="45030B40"/>
    <w:rsid w:val="451E0F53"/>
    <w:rsid w:val="45393E1B"/>
    <w:rsid w:val="45B56077"/>
    <w:rsid w:val="47011EE4"/>
    <w:rsid w:val="47034CAC"/>
    <w:rsid w:val="47265A2C"/>
    <w:rsid w:val="479A34E9"/>
    <w:rsid w:val="48316450"/>
    <w:rsid w:val="48660313"/>
    <w:rsid w:val="48C00FEC"/>
    <w:rsid w:val="49727349"/>
    <w:rsid w:val="4A3B5823"/>
    <w:rsid w:val="4A6E569E"/>
    <w:rsid w:val="4A9F61AC"/>
    <w:rsid w:val="4B764151"/>
    <w:rsid w:val="4B7B04DE"/>
    <w:rsid w:val="4C462C37"/>
    <w:rsid w:val="4CB81DE1"/>
    <w:rsid w:val="4D2A1D0C"/>
    <w:rsid w:val="4DC31C11"/>
    <w:rsid w:val="4DC5526B"/>
    <w:rsid w:val="4DF75692"/>
    <w:rsid w:val="4E12280F"/>
    <w:rsid w:val="4E9615C9"/>
    <w:rsid w:val="4EDA50A3"/>
    <w:rsid w:val="4F9010DD"/>
    <w:rsid w:val="4FA10E24"/>
    <w:rsid w:val="4FCA0B71"/>
    <w:rsid w:val="50741AF5"/>
    <w:rsid w:val="50DC7AD8"/>
    <w:rsid w:val="51186FE5"/>
    <w:rsid w:val="5126437A"/>
    <w:rsid w:val="516A39C5"/>
    <w:rsid w:val="51956DAD"/>
    <w:rsid w:val="519909E2"/>
    <w:rsid w:val="51CF5321"/>
    <w:rsid w:val="52C152DF"/>
    <w:rsid w:val="53114DB1"/>
    <w:rsid w:val="533071E6"/>
    <w:rsid w:val="536C2436"/>
    <w:rsid w:val="539232DA"/>
    <w:rsid w:val="53A01EB6"/>
    <w:rsid w:val="53D2329E"/>
    <w:rsid w:val="53D87180"/>
    <w:rsid w:val="53F44553"/>
    <w:rsid w:val="53FC02B0"/>
    <w:rsid w:val="541033E6"/>
    <w:rsid w:val="54393EBB"/>
    <w:rsid w:val="544D0DBE"/>
    <w:rsid w:val="54C62733"/>
    <w:rsid w:val="54D0788B"/>
    <w:rsid w:val="555325C4"/>
    <w:rsid w:val="5565443C"/>
    <w:rsid w:val="556723A6"/>
    <w:rsid w:val="55C80BFD"/>
    <w:rsid w:val="55EF7A98"/>
    <w:rsid w:val="55FC3FBC"/>
    <w:rsid w:val="561A5F78"/>
    <w:rsid w:val="56607184"/>
    <w:rsid w:val="56ED1FB7"/>
    <w:rsid w:val="56F51010"/>
    <w:rsid w:val="571D301B"/>
    <w:rsid w:val="572C52AB"/>
    <w:rsid w:val="579344E6"/>
    <w:rsid w:val="57BA588D"/>
    <w:rsid w:val="57F83C58"/>
    <w:rsid w:val="584C120D"/>
    <w:rsid w:val="586A01A9"/>
    <w:rsid w:val="587F5ADA"/>
    <w:rsid w:val="58D52909"/>
    <w:rsid w:val="59455A91"/>
    <w:rsid w:val="59521A25"/>
    <w:rsid w:val="59725F75"/>
    <w:rsid w:val="5995281A"/>
    <w:rsid w:val="59972AFF"/>
    <w:rsid w:val="59CA5830"/>
    <w:rsid w:val="59E521CF"/>
    <w:rsid w:val="59F5593F"/>
    <w:rsid w:val="5A163CDE"/>
    <w:rsid w:val="5A554BFB"/>
    <w:rsid w:val="5AF37BAA"/>
    <w:rsid w:val="5B170606"/>
    <w:rsid w:val="5B47271D"/>
    <w:rsid w:val="5BE145F2"/>
    <w:rsid w:val="5C1209D7"/>
    <w:rsid w:val="5C1E4DCB"/>
    <w:rsid w:val="5C2150F8"/>
    <w:rsid w:val="5CBF1231"/>
    <w:rsid w:val="5D142104"/>
    <w:rsid w:val="5D1C6FCC"/>
    <w:rsid w:val="5DF77E5F"/>
    <w:rsid w:val="5E7B55CC"/>
    <w:rsid w:val="5ECC0A76"/>
    <w:rsid w:val="5F7A5716"/>
    <w:rsid w:val="60212A01"/>
    <w:rsid w:val="603168B5"/>
    <w:rsid w:val="606D6027"/>
    <w:rsid w:val="608A30A9"/>
    <w:rsid w:val="609C231D"/>
    <w:rsid w:val="60CD5B93"/>
    <w:rsid w:val="60D1120B"/>
    <w:rsid w:val="60E23CA2"/>
    <w:rsid w:val="61145909"/>
    <w:rsid w:val="61414062"/>
    <w:rsid w:val="62665D6B"/>
    <w:rsid w:val="62916513"/>
    <w:rsid w:val="62A95D3B"/>
    <w:rsid w:val="62AA5639"/>
    <w:rsid w:val="62E26074"/>
    <w:rsid w:val="630F6034"/>
    <w:rsid w:val="6341080D"/>
    <w:rsid w:val="64263087"/>
    <w:rsid w:val="64753C9E"/>
    <w:rsid w:val="65406723"/>
    <w:rsid w:val="65A214D3"/>
    <w:rsid w:val="65AB669C"/>
    <w:rsid w:val="65AF17C4"/>
    <w:rsid w:val="65DD5A1F"/>
    <w:rsid w:val="65E2255E"/>
    <w:rsid w:val="66061930"/>
    <w:rsid w:val="665E619E"/>
    <w:rsid w:val="66756ED0"/>
    <w:rsid w:val="66887A48"/>
    <w:rsid w:val="66C4197A"/>
    <w:rsid w:val="674841C3"/>
    <w:rsid w:val="67CD512E"/>
    <w:rsid w:val="681C4168"/>
    <w:rsid w:val="68277A3F"/>
    <w:rsid w:val="683C0951"/>
    <w:rsid w:val="687C6C73"/>
    <w:rsid w:val="694C1A83"/>
    <w:rsid w:val="69646712"/>
    <w:rsid w:val="69A74BDA"/>
    <w:rsid w:val="69D87D7F"/>
    <w:rsid w:val="69F4004E"/>
    <w:rsid w:val="69F55917"/>
    <w:rsid w:val="6A6D7D8C"/>
    <w:rsid w:val="6A733AED"/>
    <w:rsid w:val="6B172A83"/>
    <w:rsid w:val="6B2C1E08"/>
    <w:rsid w:val="6B5D17ED"/>
    <w:rsid w:val="6B673A57"/>
    <w:rsid w:val="6BA149AA"/>
    <w:rsid w:val="6C0E7858"/>
    <w:rsid w:val="6C154F36"/>
    <w:rsid w:val="6C3E6C75"/>
    <w:rsid w:val="6C446101"/>
    <w:rsid w:val="6C612D03"/>
    <w:rsid w:val="6C97441D"/>
    <w:rsid w:val="6D0E78B9"/>
    <w:rsid w:val="6D496711"/>
    <w:rsid w:val="6D535020"/>
    <w:rsid w:val="6D56140A"/>
    <w:rsid w:val="6D932603"/>
    <w:rsid w:val="6DAB49D0"/>
    <w:rsid w:val="6DD508F0"/>
    <w:rsid w:val="6E1F5A0A"/>
    <w:rsid w:val="6E4372F5"/>
    <w:rsid w:val="6E8550EA"/>
    <w:rsid w:val="6EA73E31"/>
    <w:rsid w:val="6ED01C34"/>
    <w:rsid w:val="6F2C07E2"/>
    <w:rsid w:val="6F2F787A"/>
    <w:rsid w:val="6FD45183"/>
    <w:rsid w:val="70364450"/>
    <w:rsid w:val="710E402B"/>
    <w:rsid w:val="71A02CEF"/>
    <w:rsid w:val="71D85612"/>
    <w:rsid w:val="72510574"/>
    <w:rsid w:val="72851FFB"/>
    <w:rsid w:val="72C65213"/>
    <w:rsid w:val="72EB1AD1"/>
    <w:rsid w:val="730E073C"/>
    <w:rsid w:val="73182D1E"/>
    <w:rsid w:val="73637CED"/>
    <w:rsid w:val="73881B94"/>
    <w:rsid w:val="738C3ED6"/>
    <w:rsid w:val="73A611AA"/>
    <w:rsid w:val="7430798F"/>
    <w:rsid w:val="749D07C7"/>
    <w:rsid w:val="74A733CD"/>
    <w:rsid w:val="74B153AB"/>
    <w:rsid w:val="761A4B43"/>
    <w:rsid w:val="76557B76"/>
    <w:rsid w:val="76A46AFE"/>
    <w:rsid w:val="76AD0AA4"/>
    <w:rsid w:val="77426121"/>
    <w:rsid w:val="774B14E2"/>
    <w:rsid w:val="774F6A5C"/>
    <w:rsid w:val="77850930"/>
    <w:rsid w:val="778509B8"/>
    <w:rsid w:val="77A51A17"/>
    <w:rsid w:val="780106FC"/>
    <w:rsid w:val="781A5FDA"/>
    <w:rsid w:val="783C3AEF"/>
    <w:rsid w:val="78734FF5"/>
    <w:rsid w:val="78CD3DF6"/>
    <w:rsid w:val="78CF1CD9"/>
    <w:rsid w:val="79F12A65"/>
    <w:rsid w:val="7A940B37"/>
    <w:rsid w:val="7ABA1C18"/>
    <w:rsid w:val="7B021A08"/>
    <w:rsid w:val="7B453483"/>
    <w:rsid w:val="7BD46EB6"/>
    <w:rsid w:val="7C302DD7"/>
    <w:rsid w:val="7C8616AB"/>
    <w:rsid w:val="7C94401F"/>
    <w:rsid w:val="7D721DB1"/>
    <w:rsid w:val="7D727679"/>
    <w:rsid w:val="7DD40F04"/>
    <w:rsid w:val="7DF828A7"/>
    <w:rsid w:val="7E2C5CB5"/>
    <w:rsid w:val="7E37074C"/>
    <w:rsid w:val="7EA815A9"/>
    <w:rsid w:val="7EC05343"/>
    <w:rsid w:val="7F0716C0"/>
    <w:rsid w:val="7F5639D1"/>
    <w:rsid w:val="7F8F137D"/>
    <w:rsid w:val="7F975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uiPriority="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Date" w:qFormat="1"/>
    <w:lsdException w:name="Body Text First Indent"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C409B1"/>
    <w:pPr>
      <w:widowControl w:val="0"/>
      <w:jc w:val="both"/>
    </w:pPr>
    <w:rPr>
      <w:kern w:val="2"/>
      <w:sz w:val="21"/>
      <w:szCs w:val="24"/>
    </w:rPr>
  </w:style>
  <w:style w:type="paragraph" w:styleId="1">
    <w:name w:val="heading 1"/>
    <w:basedOn w:val="a0"/>
    <w:next w:val="a0"/>
    <w:qFormat/>
    <w:rsid w:val="00C409B1"/>
    <w:pPr>
      <w:keepNext/>
      <w:keepLines/>
      <w:spacing w:before="340" w:after="330" w:line="576" w:lineRule="auto"/>
      <w:outlineLvl w:val="0"/>
    </w:pPr>
    <w:rPr>
      <w:rFonts w:ascii="宋体" w:hAnsi="宋体"/>
      <w:b/>
      <w:bCs/>
      <w:spacing w:val="-6"/>
      <w:kern w:val="44"/>
      <w:sz w:val="44"/>
      <w:szCs w:val="44"/>
    </w:rPr>
  </w:style>
  <w:style w:type="paragraph" w:styleId="2">
    <w:name w:val="heading 2"/>
    <w:basedOn w:val="a0"/>
    <w:next w:val="a0"/>
    <w:link w:val="2Char"/>
    <w:qFormat/>
    <w:rsid w:val="00C409B1"/>
    <w:pPr>
      <w:keepNext/>
      <w:keepLines/>
      <w:spacing w:before="260" w:after="260" w:line="413" w:lineRule="auto"/>
      <w:outlineLvl w:val="1"/>
    </w:pPr>
    <w:rPr>
      <w:rFonts w:ascii="Arial" w:eastAsia="黑体" w:hAnsi="Arial"/>
      <w:b/>
      <w:bCs/>
      <w:spacing w:val="-6"/>
      <w:sz w:val="32"/>
      <w:szCs w:val="32"/>
    </w:rPr>
  </w:style>
  <w:style w:type="paragraph" w:styleId="3">
    <w:name w:val="heading 3"/>
    <w:basedOn w:val="a0"/>
    <w:next w:val="a0"/>
    <w:qFormat/>
    <w:rsid w:val="00C409B1"/>
    <w:pPr>
      <w:keepNext/>
      <w:keepLines/>
      <w:spacing w:before="260" w:after="260" w:line="413" w:lineRule="auto"/>
      <w:outlineLvl w:val="2"/>
    </w:pPr>
    <w:rPr>
      <w:b/>
      <w:bCs/>
      <w:sz w:val="32"/>
      <w:szCs w:val="32"/>
    </w:rPr>
  </w:style>
  <w:style w:type="paragraph" w:styleId="4">
    <w:name w:val="heading 4"/>
    <w:basedOn w:val="a0"/>
    <w:next w:val="a0"/>
    <w:link w:val="4Char"/>
    <w:qFormat/>
    <w:rsid w:val="00C409B1"/>
    <w:pPr>
      <w:keepNext/>
      <w:keepLines/>
      <w:spacing w:before="280" w:after="290" w:line="372" w:lineRule="auto"/>
      <w:outlineLvl w:val="3"/>
    </w:pPr>
    <w:rPr>
      <w:rFonts w:ascii="Arial" w:eastAsia="黑体" w:hAnsi="Arial"/>
      <w:b/>
      <w:bCs/>
      <w:sz w:val="28"/>
      <w:szCs w:val="28"/>
    </w:rPr>
  </w:style>
  <w:style w:type="paragraph" w:styleId="7">
    <w:name w:val="heading 7"/>
    <w:basedOn w:val="a0"/>
    <w:next w:val="a0"/>
    <w:uiPriority w:val="1"/>
    <w:qFormat/>
    <w:rsid w:val="00C409B1"/>
    <w:pPr>
      <w:spacing w:before="175"/>
      <w:outlineLvl w:val="6"/>
    </w:pPr>
    <w:rPr>
      <w:rFonts w:ascii="宋体" w:hAnsi="宋体" w:cs="宋体"/>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rsid w:val="00C409B1"/>
    <w:pPr>
      <w:ind w:firstLineChars="100" w:firstLine="420"/>
    </w:pPr>
    <w:rPr>
      <w:rFonts w:ascii="Times New Roman" w:hAnsi="Times New Roman"/>
    </w:rPr>
  </w:style>
  <w:style w:type="paragraph" w:styleId="a5">
    <w:name w:val="Body Text"/>
    <w:basedOn w:val="a0"/>
    <w:next w:val="a0"/>
    <w:uiPriority w:val="1"/>
    <w:qFormat/>
    <w:rsid w:val="00C409B1"/>
    <w:rPr>
      <w:rFonts w:ascii="宋体" w:hAnsi="宋体" w:cs="宋体"/>
      <w:sz w:val="24"/>
    </w:rPr>
  </w:style>
  <w:style w:type="paragraph" w:styleId="a6">
    <w:name w:val="Normal Indent"/>
    <w:basedOn w:val="a0"/>
    <w:qFormat/>
    <w:rsid w:val="00C409B1"/>
    <w:pPr>
      <w:ind w:firstLineChars="200" w:firstLine="420"/>
    </w:pPr>
    <w:rPr>
      <w:szCs w:val="20"/>
    </w:rPr>
  </w:style>
  <w:style w:type="paragraph" w:styleId="a7">
    <w:name w:val="Body Text Indent"/>
    <w:basedOn w:val="a0"/>
    <w:qFormat/>
    <w:rsid w:val="00C409B1"/>
    <w:pPr>
      <w:spacing w:after="120"/>
      <w:ind w:leftChars="200" w:left="420"/>
    </w:pPr>
  </w:style>
  <w:style w:type="paragraph" w:styleId="30">
    <w:name w:val="toc 3"/>
    <w:basedOn w:val="a0"/>
    <w:next w:val="a0"/>
    <w:qFormat/>
    <w:rsid w:val="00C409B1"/>
    <w:pPr>
      <w:ind w:left="420"/>
      <w:jc w:val="left"/>
    </w:pPr>
    <w:rPr>
      <w:i/>
      <w:iCs/>
      <w:sz w:val="20"/>
      <w:szCs w:val="20"/>
    </w:rPr>
  </w:style>
  <w:style w:type="paragraph" w:styleId="a8">
    <w:name w:val="Plain Text"/>
    <w:basedOn w:val="a0"/>
    <w:next w:val="a0"/>
    <w:qFormat/>
    <w:rsid w:val="00C409B1"/>
    <w:rPr>
      <w:rFonts w:ascii="Courier New" w:hAnsi="Courier New"/>
      <w:szCs w:val="20"/>
    </w:rPr>
  </w:style>
  <w:style w:type="paragraph" w:styleId="a9">
    <w:name w:val="Date"/>
    <w:basedOn w:val="a0"/>
    <w:next w:val="a0"/>
    <w:qFormat/>
    <w:rsid w:val="00C409B1"/>
    <w:rPr>
      <w:rFonts w:ascii="宋体" w:hAnsi="宋体"/>
      <w:spacing w:val="-6"/>
      <w:szCs w:val="20"/>
    </w:rPr>
  </w:style>
  <w:style w:type="paragraph" w:styleId="20">
    <w:name w:val="Body Text Indent 2"/>
    <w:basedOn w:val="a0"/>
    <w:qFormat/>
    <w:rsid w:val="00C409B1"/>
    <w:pPr>
      <w:ind w:leftChars="742" w:left="1558" w:firstLineChars="157" w:firstLine="330"/>
    </w:pPr>
    <w:rPr>
      <w:rFonts w:ascii="宋体" w:hAnsi="宋体"/>
      <w:spacing w:val="-6"/>
    </w:rPr>
  </w:style>
  <w:style w:type="paragraph" w:styleId="aa">
    <w:name w:val="Balloon Text"/>
    <w:basedOn w:val="a0"/>
    <w:link w:val="Char"/>
    <w:qFormat/>
    <w:rsid w:val="00C409B1"/>
    <w:rPr>
      <w:sz w:val="18"/>
      <w:szCs w:val="18"/>
    </w:rPr>
  </w:style>
  <w:style w:type="paragraph" w:styleId="ab">
    <w:name w:val="footer"/>
    <w:basedOn w:val="a0"/>
    <w:qFormat/>
    <w:rsid w:val="00C409B1"/>
    <w:pPr>
      <w:tabs>
        <w:tab w:val="center" w:pos="4153"/>
        <w:tab w:val="right" w:pos="8306"/>
      </w:tabs>
      <w:snapToGrid w:val="0"/>
      <w:jc w:val="left"/>
    </w:pPr>
    <w:rPr>
      <w:rFonts w:ascii="宋体" w:hAnsi="宋体"/>
      <w:snapToGrid w:val="0"/>
      <w:spacing w:val="-6"/>
      <w:kern w:val="0"/>
      <w:sz w:val="18"/>
      <w:szCs w:val="18"/>
    </w:rPr>
  </w:style>
  <w:style w:type="paragraph" w:styleId="ac">
    <w:name w:val="header"/>
    <w:basedOn w:val="a0"/>
    <w:qFormat/>
    <w:rsid w:val="00C409B1"/>
    <w:pPr>
      <w:pBdr>
        <w:bottom w:val="single" w:sz="6" w:space="1" w:color="auto"/>
      </w:pBdr>
      <w:tabs>
        <w:tab w:val="center" w:pos="4153"/>
        <w:tab w:val="right" w:pos="8306"/>
      </w:tabs>
      <w:snapToGrid w:val="0"/>
      <w:jc w:val="center"/>
    </w:pPr>
    <w:rPr>
      <w:rFonts w:ascii="宋体" w:hAnsi="宋体"/>
      <w:spacing w:val="-6"/>
      <w:sz w:val="18"/>
      <w:szCs w:val="18"/>
    </w:rPr>
  </w:style>
  <w:style w:type="paragraph" w:styleId="10">
    <w:name w:val="toc 1"/>
    <w:basedOn w:val="a0"/>
    <w:next w:val="a0"/>
    <w:qFormat/>
    <w:rsid w:val="00C409B1"/>
    <w:pPr>
      <w:spacing w:before="120" w:after="120"/>
      <w:jc w:val="left"/>
    </w:pPr>
    <w:rPr>
      <w:b/>
      <w:bCs/>
      <w:caps/>
      <w:sz w:val="20"/>
      <w:szCs w:val="20"/>
    </w:rPr>
  </w:style>
  <w:style w:type="paragraph" w:styleId="21">
    <w:name w:val="toc 2"/>
    <w:basedOn w:val="a0"/>
    <w:next w:val="a0"/>
    <w:qFormat/>
    <w:rsid w:val="00C409B1"/>
    <w:pPr>
      <w:ind w:left="210"/>
      <w:jc w:val="left"/>
    </w:pPr>
    <w:rPr>
      <w:smallCaps/>
      <w:sz w:val="20"/>
      <w:szCs w:val="20"/>
    </w:rPr>
  </w:style>
  <w:style w:type="table" w:styleId="ad">
    <w:name w:val="Table Grid"/>
    <w:basedOn w:val="a3"/>
    <w:qFormat/>
    <w:rsid w:val="00C409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2"/>
    <w:qFormat/>
    <w:rsid w:val="00C409B1"/>
  </w:style>
  <w:style w:type="character" w:styleId="af">
    <w:name w:val="FollowedHyperlink"/>
    <w:basedOn w:val="a2"/>
    <w:qFormat/>
    <w:rsid w:val="00C409B1"/>
    <w:rPr>
      <w:color w:val="800080"/>
      <w:u w:val="single"/>
    </w:rPr>
  </w:style>
  <w:style w:type="character" w:styleId="af0">
    <w:name w:val="Hyperlink"/>
    <w:basedOn w:val="a2"/>
    <w:qFormat/>
    <w:rsid w:val="00C409B1"/>
    <w:rPr>
      <w:color w:val="0000FF"/>
      <w:u w:val="single"/>
    </w:rPr>
  </w:style>
  <w:style w:type="character" w:customStyle="1" w:styleId="large1">
    <w:name w:val="large1"/>
    <w:basedOn w:val="a2"/>
    <w:qFormat/>
    <w:rsid w:val="00C409B1"/>
    <w:rPr>
      <w:rFonts w:ascii="宋体" w:eastAsia="宋体" w:hAnsi="宋体" w:hint="eastAsia"/>
      <w:sz w:val="21"/>
    </w:rPr>
  </w:style>
  <w:style w:type="paragraph" w:customStyle="1" w:styleId="378020">
    <w:name w:val="样式 标题 3 + (中文) 黑体 小四 非加粗 段前: 7.8 磅 段后: 0 磅 行距: 固定值 20 磅"/>
    <w:basedOn w:val="3"/>
    <w:qFormat/>
    <w:rsid w:val="00C409B1"/>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C409B1"/>
    <w:pPr>
      <w:spacing w:before="100" w:after="0" w:line="400" w:lineRule="exact"/>
    </w:pPr>
    <w:rPr>
      <w:rFonts w:ascii="Times New Roman" w:hAnsi="Times New Roman" w:cs="宋体"/>
      <w:b w:val="0"/>
      <w:bCs w:val="0"/>
      <w:spacing w:val="0"/>
      <w:sz w:val="28"/>
      <w:szCs w:val="20"/>
    </w:rPr>
  </w:style>
  <w:style w:type="character" w:customStyle="1" w:styleId="4Char">
    <w:name w:val="标题 4 Char"/>
    <w:basedOn w:val="a2"/>
    <w:link w:val="4"/>
    <w:qFormat/>
    <w:rsid w:val="00C409B1"/>
    <w:rPr>
      <w:rFonts w:ascii="Arial" w:eastAsia="黑体" w:hAnsi="Arial"/>
      <w:b/>
      <w:bCs/>
      <w:sz w:val="28"/>
      <w:szCs w:val="28"/>
    </w:rPr>
  </w:style>
  <w:style w:type="paragraph" w:customStyle="1" w:styleId="Default">
    <w:name w:val="Default"/>
    <w:qFormat/>
    <w:rsid w:val="00C409B1"/>
    <w:pPr>
      <w:widowControl w:val="0"/>
      <w:autoSpaceDE w:val="0"/>
      <w:autoSpaceDN w:val="0"/>
      <w:adjustRightInd w:val="0"/>
    </w:pPr>
    <w:rPr>
      <w:rFonts w:ascii="宋体" w:hAnsi="宋体" w:cs="宋体"/>
      <w:color w:val="000000"/>
      <w:sz w:val="24"/>
      <w:szCs w:val="24"/>
    </w:rPr>
  </w:style>
  <w:style w:type="paragraph" w:customStyle="1" w:styleId="af1">
    <w:name w:val="目次、标准名称标题"/>
    <w:basedOn w:val="a"/>
    <w:next w:val="af2"/>
    <w:qFormat/>
    <w:rsid w:val="00C409B1"/>
    <w:pPr>
      <w:spacing w:line="460" w:lineRule="exact"/>
    </w:pPr>
  </w:style>
  <w:style w:type="paragraph" w:customStyle="1" w:styleId="a">
    <w:name w:val="前言、引言标题"/>
    <w:next w:val="a0"/>
    <w:qFormat/>
    <w:rsid w:val="00C409B1"/>
    <w:pPr>
      <w:numPr>
        <w:ilvl w:val="1"/>
        <w:numId w:val="1"/>
      </w:numPr>
      <w:shd w:val="clear" w:color="FFFFFF" w:fill="FFFFFF"/>
      <w:spacing w:before="640" w:after="560"/>
      <w:jc w:val="center"/>
      <w:outlineLvl w:val="0"/>
    </w:pPr>
    <w:rPr>
      <w:rFonts w:ascii="黑体" w:eastAsia="黑体"/>
      <w:sz w:val="32"/>
    </w:rPr>
  </w:style>
  <w:style w:type="paragraph" w:customStyle="1" w:styleId="af2">
    <w:name w:val="段"/>
    <w:qFormat/>
    <w:rsid w:val="00C409B1"/>
    <w:pPr>
      <w:autoSpaceDE w:val="0"/>
      <w:autoSpaceDN w:val="0"/>
      <w:ind w:firstLineChars="200" w:firstLine="200"/>
      <w:jc w:val="both"/>
    </w:pPr>
    <w:rPr>
      <w:rFonts w:ascii="宋体"/>
      <w:sz w:val="21"/>
    </w:rPr>
  </w:style>
  <w:style w:type="character" w:customStyle="1" w:styleId="pubtime">
    <w:name w:val="pubtime"/>
    <w:basedOn w:val="a2"/>
    <w:qFormat/>
    <w:rsid w:val="00C409B1"/>
    <w:rPr>
      <w:color w:val="FF6C01"/>
    </w:rPr>
  </w:style>
  <w:style w:type="character" w:customStyle="1" w:styleId="affichetype">
    <w:name w:val="affichetype"/>
    <w:basedOn w:val="a2"/>
    <w:qFormat/>
    <w:rsid w:val="00C409B1"/>
    <w:rPr>
      <w:color w:val="2755A0"/>
    </w:rPr>
  </w:style>
  <w:style w:type="paragraph" w:customStyle="1" w:styleId="Style30">
    <w:name w:val="_Style 30"/>
    <w:basedOn w:val="a0"/>
    <w:next w:val="a0"/>
    <w:qFormat/>
    <w:rsid w:val="00C409B1"/>
    <w:pPr>
      <w:pBdr>
        <w:bottom w:val="single" w:sz="6" w:space="1" w:color="auto"/>
      </w:pBdr>
      <w:jc w:val="center"/>
    </w:pPr>
    <w:rPr>
      <w:rFonts w:ascii="Arial"/>
      <w:vanish/>
      <w:sz w:val="16"/>
    </w:rPr>
  </w:style>
  <w:style w:type="paragraph" w:customStyle="1" w:styleId="Style31">
    <w:name w:val="_Style 31"/>
    <w:basedOn w:val="a0"/>
    <w:next w:val="a0"/>
    <w:qFormat/>
    <w:rsid w:val="00C409B1"/>
    <w:pPr>
      <w:pBdr>
        <w:top w:val="single" w:sz="6" w:space="1" w:color="auto"/>
      </w:pBdr>
      <w:jc w:val="center"/>
    </w:pPr>
    <w:rPr>
      <w:rFonts w:ascii="Arial"/>
      <w:vanish/>
      <w:sz w:val="16"/>
    </w:rPr>
  </w:style>
  <w:style w:type="character" w:customStyle="1" w:styleId="font51">
    <w:name w:val="font51"/>
    <w:basedOn w:val="a2"/>
    <w:qFormat/>
    <w:rsid w:val="00C409B1"/>
    <w:rPr>
      <w:rFonts w:ascii="Arial" w:hAnsi="Arial" w:cs="Arial"/>
      <w:color w:val="000000"/>
      <w:sz w:val="18"/>
      <w:szCs w:val="18"/>
      <w:u w:val="none"/>
    </w:rPr>
  </w:style>
  <w:style w:type="character" w:customStyle="1" w:styleId="font01">
    <w:name w:val="font01"/>
    <w:basedOn w:val="a2"/>
    <w:qFormat/>
    <w:rsid w:val="00C409B1"/>
    <w:rPr>
      <w:rFonts w:ascii="宋体" w:eastAsia="宋体" w:hAnsi="宋体" w:cs="宋体" w:hint="eastAsia"/>
      <w:color w:val="000000"/>
      <w:sz w:val="18"/>
      <w:szCs w:val="18"/>
      <w:u w:val="none"/>
    </w:rPr>
  </w:style>
  <w:style w:type="character" w:customStyle="1" w:styleId="font61">
    <w:name w:val="font61"/>
    <w:basedOn w:val="a2"/>
    <w:qFormat/>
    <w:rsid w:val="00C409B1"/>
    <w:rPr>
      <w:rFonts w:ascii="宋体" w:eastAsia="宋体" w:hAnsi="宋体" w:cs="宋体" w:hint="eastAsia"/>
      <w:color w:val="000000"/>
      <w:sz w:val="18"/>
      <w:szCs w:val="18"/>
      <w:u w:val="none"/>
      <w:vertAlign w:val="superscript"/>
    </w:rPr>
  </w:style>
  <w:style w:type="character" w:customStyle="1" w:styleId="font21">
    <w:name w:val="font21"/>
    <w:basedOn w:val="a2"/>
    <w:qFormat/>
    <w:rsid w:val="00C409B1"/>
    <w:rPr>
      <w:rFonts w:ascii="Arial" w:hAnsi="Arial" w:cs="Arial"/>
      <w:color w:val="000000"/>
      <w:sz w:val="18"/>
      <w:szCs w:val="18"/>
      <w:u w:val="none"/>
    </w:rPr>
  </w:style>
  <w:style w:type="character" w:customStyle="1" w:styleId="font11">
    <w:name w:val="font11"/>
    <w:basedOn w:val="a2"/>
    <w:qFormat/>
    <w:rsid w:val="00C409B1"/>
    <w:rPr>
      <w:rFonts w:ascii="宋体" w:eastAsia="宋体" w:hAnsi="宋体" w:cs="宋体" w:hint="eastAsia"/>
      <w:color w:val="000000"/>
      <w:sz w:val="18"/>
      <w:szCs w:val="18"/>
      <w:u w:val="none"/>
    </w:rPr>
  </w:style>
  <w:style w:type="character" w:customStyle="1" w:styleId="font31">
    <w:name w:val="font31"/>
    <w:basedOn w:val="a2"/>
    <w:qFormat/>
    <w:rsid w:val="00C409B1"/>
    <w:rPr>
      <w:rFonts w:ascii="宋体" w:eastAsia="宋体" w:hAnsi="宋体" w:cs="宋体" w:hint="eastAsia"/>
      <w:color w:val="000000"/>
      <w:sz w:val="18"/>
      <w:szCs w:val="18"/>
      <w:u w:val="none"/>
    </w:rPr>
  </w:style>
  <w:style w:type="paragraph" w:customStyle="1" w:styleId="WPSOffice1">
    <w:name w:val="WPSOffice手动目录 1"/>
    <w:qFormat/>
    <w:rsid w:val="00C409B1"/>
    <w:rPr>
      <w:rFonts w:asciiTheme="minorHAnsi" w:eastAsiaTheme="minorHAnsi" w:hAnsiTheme="minorHAnsi" w:cstheme="minorBidi"/>
    </w:rPr>
  </w:style>
  <w:style w:type="paragraph" w:customStyle="1" w:styleId="TableParagraph">
    <w:name w:val="Table Paragraph"/>
    <w:basedOn w:val="a0"/>
    <w:uiPriority w:val="1"/>
    <w:qFormat/>
    <w:rsid w:val="00C409B1"/>
    <w:rPr>
      <w:rFonts w:ascii="宋体" w:hAnsi="宋体" w:cs="宋体"/>
    </w:rPr>
  </w:style>
  <w:style w:type="paragraph" w:styleId="af3">
    <w:name w:val="List Paragraph"/>
    <w:basedOn w:val="a0"/>
    <w:uiPriority w:val="1"/>
    <w:qFormat/>
    <w:rsid w:val="00C409B1"/>
    <w:pPr>
      <w:ind w:left="156" w:firstLine="480"/>
    </w:pPr>
    <w:rPr>
      <w:rFonts w:ascii="宋体" w:hAnsi="宋体" w:cs="宋体"/>
    </w:rPr>
  </w:style>
  <w:style w:type="paragraph" w:customStyle="1" w:styleId="100">
    <w:name w:val="标题 1_0"/>
    <w:basedOn w:val="00"/>
    <w:next w:val="00"/>
    <w:qFormat/>
    <w:rsid w:val="00C409B1"/>
    <w:pPr>
      <w:keepNext/>
      <w:keepLines/>
      <w:spacing w:line="360" w:lineRule="auto"/>
      <w:outlineLvl w:val="0"/>
    </w:pPr>
    <w:rPr>
      <w:rFonts w:ascii="Times New Roman" w:hAnsi="Times New Roman"/>
      <w:b/>
      <w:bCs/>
      <w:kern w:val="44"/>
      <w:sz w:val="32"/>
      <w:szCs w:val="44"/>
    </w:rPr>
  </w:style>
  <w:style w:type="paragraph" w:customStyle="1" w:styleId="00">
    <w:name w:val="正文_0_0"/>
    <w:qFormat/>
    <w:rsid w:val="00C409B1"/>
    <w:pPr>
      <w:widowControl w:val="0"/>
      <w:jc w:val="both"/>
    </w:pPr>
    <w:rPr>
      <w:rFonts w:ascii="Calibri" w:hAnsi="Calibri"/>
      <w:kern w:val="2"/>
      <w:sz w:val="21"/>
      <w:szCs w:val="22"/>
    </w:rPr>
  </w:style>
  <w:style w:type="character" w:customStyle="1" w:styleId="font41">
    <w:name w:val="font41"/>
    <w:basedOn w:val="a2"/>
    <w:qFormat/>
    <w:rsid w:val="00C409B1"/>
    <w:rPr>
      <w:rFonts w:ascii="Arial" w:hAnsi="Arial" w:cs="Arial"/>
      <w:b/>
      <w:color w:val="000000"/>
      <w:sz w:val="24"/>
      <w:szCs w:val="24"/>
      <w:u w:val="none"/>
    </w:rPr>
  </w:style>
  <w:style w:type="character" w:customStyle="1" w:styleId="Char">
    <w:name w:val="批注框文本 Char"/>
    <w:basedOn w:val="a2"/>
    <w:link w:val="aa"/>
    <w:qFormat/>
    <w:rsid w:val="00C409B1"/>
    <w:rPr>
      <w:kern w:val="2"/>
      <w:sz w:val="18"/>
      <w:szCs w:val="18"/>
    </w:rPr>
  </w:style>
  <w:style w:type="paragraph" w:customStyle="1" w:styleId="reader-word-layer">
    <w:name w:val="reader-word-layer"/>
    <w:basedOn w:val="a0"/>
    <w:qFormat/>
    <w:rsid w:val="00C409B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2"/>
    <w:link w:val="2"/>
    <w:rsid w:val="00623124"/>
    <w:rPr>
      <w:rFonts w:ascii="Arial" w:eastAsia="黑体" w:hAnsi="Arial"/>
      <w:b/>
      <w:bCs/>
      <w:spacing w:val="-6"/>
      <w:kern w:val="2"/>
      <w:sz w:val="32"/>
      <w:szCs w:val="32"/>
    </w:rPr>
  </w:style>
</w:styles>
</file>

<file path=word/webSettings.xml><?xml version="1.0" encoding="utf-8"?>
<w:webSettings xmlns:r="http://schemas.openxmlformats.org/officeDocument/2006/relationships" xmlns:w="http://schemas.openxmlformats.org/wordprocessingml/2006/main">
  <w:divs>
    <w:div w:id="348218294">
      <w:bodyDiv w:val="1"/>
      <w:marLeft w:val="0"/>
      <w:marRight w:val="0"/>
      <w:marTop w:val="0"/>
      <w:marBottom w:val="0"/>
      <w:divBdr>
        <w:top w:val="none" w:sz="0" w:space="0" w:color="auto"/>
        <w:left w:val="none" w:sz="0" w:space="0" w:color="auto"/>
        <w:bottom w:val="none" w:sz="0" w:space="0" w:color="auto"/>
        <w:right w:val="none" w:sz="0" w:space="0" w:color="auto"/>
      </w:divBdr>
    </w:div>
    <w:div w:id="600770577">
      <w:bodyDiv w:val="1"/>
      <w:marLeft w:val="0"/>
      <w:marRight w:val="0"/>
      <w:marTop w:val="0"/>
      <w:marBottom w:val="0"/>
      <w:divBdr>
        <w:top w:val="none" w:sz="0" w:space="0" w:color="auto"/>
        <w:left w:val="none" w:sz="0" w:space="0" w:color="auto"/>
        <w:bottom w:val="none" w:sz="0" w:space="0" w:color="auto"/>
        <w:right w:val="none" w:sz="0" w:space="0" w:color="auto"/>
      </w:divBdr>
    </w:div>
    <w:div w:id="790321449">
      <w:bodyDiv w:val="1"/>
      <w:marLeft w:val="0"/>
      <w:marRight w:val="0"/>
      <w:marTop w:val="0"/>
      <w:marBottom w:val="0"/>
      <w:divBdr>
        <w:top w:val="none" w:sz="0" w:space="0" w:color="auto"/>
        <w:left w:val="none" w:sz="0" w:space="0" w:color="auto"/>
        <w:bottom w:val="none" w:sz="0" w:space="0" w:color="auto"/>
        <w:right w:val="none" w:sz="0" w:space="0" w:color="auto"/>
      </w:divBdr>
    </w:div>
    <w:div w:id="907232600">
      <w:bodyDiv w:val="1"/>
      <w:marLeft w:val="0"/>
      <w:marRight w:val="0"/>
      <w:marTop w:val="0"/>
      <w:marBottom w:val="0"/>
      <w:divBdr>
        <w:top w:val="none" w:sz="0" w:space="0" w:color="auto"/>
        <w:left w:val="none" w:sz="0" w:space="0" w:color="auto"/>
        <w:bottom w:val="none" w:sz="0" w:space="0" w:color="auto"/>
        <w:right w:val="none" w:sz="0" w:space="0" w:color="auto"/>
      </w:divBdr>
    </w:div>
    <w:div w:id="1049572480">
      <w:bodyDiv w:val="1"/>
      <w:marLeft w:val="0"/>
      <w:marRight w:val="0"/>
      <w:marTop w:val="0"/>
      <w:marBottom w:val="0"/>
      <w:divBdr>
        <w:top w:val="none" w:sz="0" w:space="0" w:color="auto"/>
        <w:left w:val="none" w:sz="0" w:space="0" w:color="auto"/>
        <w:bottom w:val="none" w:sz="0" w:space="0" w:color="auto"/>
        <w:right w:val="none" w:sz="0" w:space="0" w:color="auto"/>
      </w:divBdr>
    </w:div>
    <w:div w:id="1148595358">
      <w:bodyDiv w:val="1"/>
      <w:marLeft w:val="0"/>
      <w:marRight w:val="0"/>
      <w:marTop w:val="0"/>
      <w:marBottom w:val="0"/>
      <w:divBdr>
        <w:top w:val="none" w:sz="0" w:space="0" w:color="auto"/>
        <w:left w:val="none" w:sz="0" w:space="0" w:color="auto"/>
        <w:bottom w:val="none" w:sz="0" w:space="0" w:color="auto"/>
        <w:right w:val="none" w:sz="0" w:space="0" w:color="auto"/>
      </w:divBdr>
    </w:div>
    <w:div w:id="1161775491">
      <w:bodyDiv w:val="1"/>
      <w:marLeft w:val="0"/>
      <w:marRight w:val="0"/>
      <w:marTop w:val="0"/>
      <w:marBottom w:val="0"/>
      <w:divBdr>
        <w:top w:val="none" w:sz="0" w:space="0" w:color="auto"/>
        <w:left w:val="none" w:sz="0" w:space="0" w:color="auto"/>
        <w:bottom w:val="none" w:sz="0" w:space="0" w:color="auto"/>
        <w:right w:val="none" w:sz="0" w:space="0" w:color="auto"/>
      </w:divBdr>
    </w:div>
    <w:div w:id="1673028084">
      <w:bodyDiv w:val="1"/>
      <w:marLeft w:val="0"/>
      <w:marRight w:val="0"/>
      <w:marTop w:val="0"/>
      <w:marBottom w:val="0"/>
      <w:divBdr>
        <w:top w:val="none" w:sz="0" w:space="0" w:color="auto"/>
        <w:left w:val="none" w:sz="0" w:space="0" w:color="auto"/>
        <w:bottom w:val="none" w:sz="0" w:space="0" w:color="auto"/>
        <w:right w:val="none" w:sz="0" w:space="0" w:color="auto"/>
      </w:divBdr>
    </w:div>
    <w:div w:id="2018144900">
      <w:bodyDiv w:val="1"/>
      <w:marLeft w:val="0"/>
      <w:marRight w:val="0"/>
      <w:marTop w:val="0"/>
      <w:marBottom w:val="0"/>
      <w:divBdr>
        <w:top w:val="none" w:sz="0" w:space="0" w:color="auto"/>
        <w:left w:val="none" w:sz="0" w:space="0" w:color="auto"/>
        <w:bottom w:val="none" w:sz="0" w:space="0" w:color="auto"/>
        <w:right w:val="none" w:sz="0" w:space="0" w:color="auto"/>
      </w:divBdr>
    </w:div>
    <w:div w:id="204559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F9BC2-0B6D-4D0B-B692-8B6998BC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TotalTime>
  <Pages>3</Pages>
  <Words>1545</Words>
  <Characters>649</Characters>
  <Application>Microsoft Office Word</Application>
  <DocSecurity>0</DocSecurity>
  <Lines>5</Lines>
  <Paragraphs>4</Paragraphs>
  <ScaleCrop>false</ScaleCrop>
  <Company>china</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杭州经纬工程管理咨询有限公司</cp:lastModifiedBy>
  <cp:revision>6</cp:revision>
  <cp:lastPrinted>2022-04-01T00:11:00Z</cp:lastPrinted>
  <dcterms:created xsi:type="dcterms:W3CDTF">2022-04-01T00:12:00Z</dcterms:created>
  <dcterms:modified xsi:type="dcterms:W3CDTF">2022-04-01T03:17:00Z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EC4538575F4C46C5BD0C2023351FED24</vt:lpwstr>
  </property>
</Properties>
</file>