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BE" w:rsidRPr="00AD1337" w:rsidRDefault="008603BE" w:rsidP="008603BE">
      <w:pPr>
        <w:tabs>
          <w:tab w:val="center" w:pos="4422"/>
        </w:tabs>
        <w:spacing w:line="264" w:lineRule="auto"/>
        <w:jc w:val="center"/>
        <w:rPr>
          <w:b/>
          <w:bCs/>
          <w:color w:val="FF0000"/>
          <w:w w:val="80"/>
          <w:sz w:val="100"/>
          <w:szCs w:val="100"/>
        </w:rPr>
      </w:pPr>
      <w:r w:rsidRPr="00AD1337">
        <w:rPr>
          <w:rFonts w:hint="eastAsia"/>
          <w:b/>
          <w:bCs/>
          <w:color w:val="FF0000"/>
          <w:w w:val="80"/>
          <w:sz w:val="100"/>
          <w:szCs w:val="100"/>
        </w:rPr>
        <w:t>杭州市交通运输局文件</w:t>
      </w:r>
    </w:p>
    <w:p w:rsidR="00CA1163" w:rsidRPr="00CA1163" w:rsidRDefault="00CA1163" w:rsidP="00730D4C">
      <w:pPr>
        <w:spacing w:line="336" w:lineRule="auto"/>
        <w:jc w:val="center"/>
        <w:rPr>
          <w:b/>
          <w:bCs/>
          <w:color w:val="FF0000"/>
          <w:spacing w:val="2"/>
          <w:sz w:val="32"/>
          <w:szCs w:val="32"/>
        </w:rPr>
      </w:pPr>
    </w:p>
    <w:p w:rsidR="0011199E" w:rsidRPr="00BB23D4" w:rsidRDefault="0030447B" w:rsidP="00730D4C">
      <w:pPr>
        <w:spacing w:line="336" w:lineRule="auto"/>
        <w:ind w:leftChars="100" w:left="210"/>
        <w:jc w:val="center"/>
        <w:rPr>
          <w:rFonts w:eastAsia="仿宋_GB2312"/>
          <w:sz w:val="32"/>
          <w:szCs w:val="32"/>
        </w:rPr>
      </w:pPr>
      <w:r>
        <w:rPr>
          <w:rFonts w:ascii="仿宋_GB2312" w:eastAsia="仿宋_GB2312" w:hAnsi="仿宋" w:hint="eastAsia"/>
          <w:noProof/>
          <w:sz w:val="32"/>
          <w:szCs w:val="32"/>
        </w:rPr>
        <mc:AlternateContent>
          <mc:Choice Requires="wps">
            <w:drawing>
              <wp:anchor distT="0" distB="0" distL="114300" distR="114300" simplePos="0" relativeHeight="251660288" behindDoc="0" locked="0" layoutInCell="1" allowOverlap="1" wp14:editId="6A5873F3">
                <wp:simplePos x="0" y="0"/>
                <wp:positionH relativeFrom="margin">
                  <wp:posOffset>9525</wp:posOffset>
                </wp:positionH>
                <wp:positionV relativeFrom="paragraph">
                  <wp:posOffset>360680</wp:posOffset>
                </wp:positionV>
                <wp:extent cx="5600700" cy="0"/>
                <wp:effectExtent l="0" t="1905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0CDB"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8.4pt" to="441.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" strokecolor="red" strokeweight="2.25pt">
                <w10:wrap anchorx="margin"/>
              </v:line>
            </w:pict>
          </mc:Fallback>
        </mc:AlternateContent>
      </w:r>
      <w:r w:rsidR="001B3088" w:rsidRPr="001B3088">
        <w:rPr>
          <w:rFonts w:ascii="仿宋_GB2312" w:eastAsia="仿宋_GB2312" w:hint="eastAsia"/>
          <w:sz w:val="32"/>
          <w:szCs w:val="32"/>
        </w:rPr>
        <w:fldChar w:fldCharType="begin">
          <w:ffData>
            <w:name w:val="FileNo"/>
            <w:enabled/>
            <w:calcOnExit w:val="0"/>
            <w:textInput>
              <w:default w:val="文号"/>
            </w:textInput>
          </w:ffData>
        </w:fldChar>
      </w:r>
      <w:bookmarkStart w:id="0" w:name="FileNo"/>
      <w:r w:rsidR="001B3088" w:rsidRPr="001B3088">
        <w:rPr>
          <w:rFonts w:ascii="仿宋_GB2312" w:eastAsia="仿宋_GB2312" w:hint="eastAsia"/>
          <w:sz w:val="32"/>
          <w:szCs w:val="32"/>
        </w:rPr>
        <w:instrText xml:space="preserve"> FORMTEXT </w:instrText>
      </w:r>
      <w:r w:rsidR="001B3088" w:rsidRPr="001B3088">
        <w:rPr>
          <w:rFonts w:ascii="仿宋_GB2312" w:eastAsia="仿宋_GB2312" w:hint="eastAsia"/>
          <w:sz w:val="32"/>
          <w:szCs w:val="32"/>
        </w:rPr>
      </w:r>
      <w:r w:rsidR="001B3088" w:rsidRPr="001B3088">
        <w:rPr>
          <w:rFonts w:ascii="仿宋_GB2312" w:eastAsia="仿宋_GB2312" w:hint="eastAsia"/>
          <w:sz w:val="32"/>
          <w:szCs w:val="32"/>
        </w:rPr>
        <w:fldChar w:fldCharType="separate"/>
      </w:r>
      <w:r w:rsidR="00DF03BE">
        <w:rPr>
          <w:rFonts w:ascii="仿宋_GB2312" w:eastAsia="仿宋_GB2312" w:hint="eastAsia"/>
          <w:sz w:val="32"/>
          <w:szCs w:val="32"/>
        </w:rPr>
        <w:t>杭交发〔2021〕56号</w:t>
      </w:r>
      <w:r w:rsidR="001B3088" w:rsidRPr="001B3088">
        <w:rPr>
          <w:rFonts w:ascii="仿宋_GB2312" w:eastAsia="仿宋_GB2312" w:hint="eastAsia"/>
          <w:sz w:val="32"/>
          <w:szCs w:val="32"/>
        </w:rPr>
        <w:fldChar w:fldCharType="end"/>
      </w:r>
      <w:bookmarkEnd w:id="0"/>
    </w:p>
    <w:bookmarkStart w:id="1" w:name="contentPosition"/>
    <w:p w:rsidR="00011403" w:rsidRDefault="004D490A" w:rsidP="00A623B7">
      <w:pPr>
        <w:spacing w:line="336" w:lineRule="auto"/>
        <w:jc w:val="center"/>
        <w:rPr>
          <w:rFonts w:eastAsia="方正小标宋简体"/>
          <w:sz w:val="44"/>
        </w:rPr>
      </w:pPr>
      <w:r w:rsidRPr="0062067D">
        <w:rPr>
          <w:rFonts w:ascii="仿宋_GB2312" w:eastAsia="仿宋_GB2312" w:hAnsi="仿宋" w:hint="eastAsia"/>
          <w:sz w:val="32"/>
          <w:szCs w:val="32"/>
        </w:rPr>
        <w:fldChar w:fldCharType="begin">
          <w:ffData>
            <w:name w:val="contentPosition"/>
            <w:enabled/>
            <w:calcOnExit w:val="0"/>
            <w:textInput/>
          </w:ffData>
        </w:fldChar>
      </w:r>
      <w:r w:rsidRPr="0062067D">
        <w:rPr>
          <w:rFonts w:ascii="仿宋_GB2312" w:eastAsia="仿宋_GB2312" w:hAnsi="仿宋" w:hint="eastAsia"/>
          <w:sz w:val="32"/>
          <w:szCs w:val="32"/>
        </w:rPr>
        <w:instrText xml:space="preserve"> FORMTEXT </w:instrText>
      </w:r>
      <w:r w:rsidRPr="0062067D">
        <w:rPr>
          <w:rFonts w:ascii="仿宋_GB2312" w:eastAsia="仿宋_GB2312" w:hAnsi="仿宋" w:hint="eastAsia"/>
          <w:sz w:val="32"/>
          <w:szCs w:val="32"/>
        </w:rPr>
      </w:r>
      <w:r w:rsidRPr="0062067D">
        <w:rPr>
          <w:rFonts w:ascii="仿宋_GB2312" w:eastAsia="仿宋_GB2312" w:hAnsi="仿宋" w:hint="eastAsia"/>
          <w:sz w:val="32"/>
          <w:szCs w:val="32"/>
        </w:rPr>
        <w:fldChar w:fldCharType="separate"/>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noProof/>
          <w:sz w:val="32"/>
          <w:szCs w:val="32"/>
        </w:rPr>
        <w:t> </w:t>
      </w:r>
      <w:r w:rsidRPr="0062067D">
        <w:rPr>
          <w:rFonts w:ascii="仿宋_GB2312" w:eastAsia="仿宋_GB2312" w:hAnsi="仿宋" w:hint="eastAsia"/>
          <w:sz w:val="32"/>
          <w:szCs w:val="32"/>
        </w:rPr>
        <w:fldChar w:fldCharType="end"/>
      </w:r>
      <w:bookmarkEnd w:id="1"/>
    </w:p>
    <w:p w:rsidR="00011403" w:rsidRPr="00A623B7" w:rsidRDefault="00011403" w:rsidP="00011403">
      <w:pPr>
        <w:spacing w:line="700" w:lineRule="exact"/>
        <w:jc w:val="center"/>
        <w:rPr>
          <w:rFonts w:ascii="小标宋" w:eastAsia="小标宋"/>
          <w:sz w:val="44"/>
        </w:rPr>
      </w:pPr>
      <w:bookmarkStart w:id="2" w:name="PO_title"/>
      <w:r w:rsidRPr="00A623B7">
        <w:rPr>
          <w:rFonts w:ascii="小标宋" w:eastAsia="小标宋" w:hint="eastAsia"/>
          <w:sz w:val="44"/>
        </w:rPr>
        <w:t>关于进一步加强我市普通国省道养护工程项目全流程规范化管理工作的通知</w:t>
      </w:r>
      <w:bookmarkEnd w:id="2"/>
    </w:p>
    <w:p w:rsidR="00011403" w:rsidRDefault="00011403" w:rsidP="00011403">
      <w:pPr>
        <w:pStyle w:val="ab"/>
        <w:spacing w:line="590" w:lineRule="exact"/>
        <w:ind w:firstLineChars="0" w:firstLine="0"/>
      </w:pPr>
    </w:p>
    <w:p w:rsidR="00011403" w:rsidRDefault="00011403" w:rsidP="00A623B7">
      <w:pPr>
        <w:pStyle w:val="ab"/>
        <w:spacing w:line="336" w:lineRule="auto"/>
        <w:ind w:firstLineChars="0" w:firstLine="0"/>
        <w:rPr>
          <w:spacing w:val="-20"/>
        </w:rPr>
      </w:pPr>
      <w:bookmarkStart w:id="3" w:name="PO_mainSendUnit"/>
      <w:r>
        <w:rPr>
          <w:rFonts w:hint="eastAsia"/>
          <w:spacing w:val="-20"/>
        </w:rPr>
        <w:t>各区、县（市）交通运输局，</w:t>
      </w:r>
      <w:proofErr w:type="gramStart"/>
      <w:r>
        <w:rPr>
          <w:rFonts w:hint="eastAsia"/>
          <w:spacing w:val="-20"/>
        </w:rPr>
        <w:t>钱塘区</w:t>
      </w:r>
      <w:proofErr w:type="gramEnd"/>
      <w:r>
        <w:rPr>
          <w:rFonts w:hint="eastAsia"/>
          <w:spacing w:val="-20"/>
        </w:rPr>
        <w:t>建设局，管理中心、交通执法队</w:t>
      </w:r>
      <w:bookmarkEnd w:id="3"/>
      <w:r>
        <w:rPr>
          <w:rFonts w:hint="eastAsia"/>
          <w:spacing w:val="-20"/>
        </w:rPr>
        <w:t>：</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为全面优化我市营商环境，持续深化“放管服”改革，进一步规范我市普通国省道养护工程项目全流程管理，打造阳光、透明、高效的政府采购（公路养护工程）市场，根据《2021年优化营商环境重点任务清单》（杭营商办〔2021〕1号）文件精神，现提出以下规范化管理要求，请</w:t>
      </w:r>
      <w:r w:rsidRPr="00A623B7">
        <w:rPr>
          <w:rFonts w:ascii="仿宋_GB2312" w:eastAsia="仿宋_GB2312" w:hint="eastAsia"/>
          <w:sz w:val="32"/>
          <w:szCs w:val="32"/>
        </w:rPr>
        <w:t>各单位遵照执行</w:t>
      </w:r>
      <w:r w:rsidRPr="00A623B7">
        <w:rPr>
          <w:rFonts w:ascii="仿宋_GB2312" w:eastAsia="仿宋_GB2312" w:hAnsi="仿宋_GB2312" w:cs="仿宋_GB2312" w:hint="eastAsia"/>
          <w:sz w:val="32"/>
          <w:szCs w:val="32"/>
        </w:rPr>
        <w:t>：</w:t>
      </w:r>
    </w:p>
    <w:p w:rsidR="00011403" w:rsidRPr="00A623B7" w:rsidRDefault="00011403" w:rsidP="00A623B7">
      <w:pPr>
        <w:spacing w:line="336" w:lineRule="auto"/>
        <w:ind w:firstLineChars="200" w:firstLine="640"/>
        <w:rPr>
          <w:rFonts w:ascii="黑体" w:eastAsia="黑体" w:hAnsi="黑体" w:cs="黑体"/>
          <w:sz w:val="32"/>
          <w:szCs w:val="32"/>
        </w:rPr>
      </w:pPr>
      <w:r w:rsidRPr="00A623B7">
        <w:rPr>
          <w:rFonts w:ascii="黑体" w:eastAsia="黑体" w:hAnsi="黑体" w:cs="黑体" w:hint="eastAsia"/>
          <w:sz w:val="32"/>
          <w:szCs w:val="32"/>
        </w:rPr>
        <w:t>一、进一步规范普通国省道养护工程计划管理</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1.各区、县（市）普通国省道年度养护计划要严格执行预计划申报、初步设计、预算审查程序，养护工程施工图设计及预算由省、市行业管理部门批复后，原则上不做调整与变更。</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2.普通国省道养护工程年度计划、预算由各区、县（市）交通运输主管部门上报</w:t>
      </w:r>
      <w:r w:rsidR="00A623B7">
        <w:rPr>
          <w:rFonts w:ascii="仿宋_GB2312" w:eastAsia="仿宋_GB2312" w:hAnsi="仿宋_GB2312" w:cs="仿宋_GB2312" w:hint="eastAsia"/>
          <w:sz w:val="32"/>
          <w:szCs w:val="32"/>
        </w:rPr>
        <w:t>属地</w:t>
      </w:r>
      <w:r w:rsidRPr="00A623B7">
        <w:rPr>
          <w:rFonts w:ascii="仿宋_GB2312" w:eastAsia="仿宋_GB2312" w:hAnsi="仿宋_GB2312" w:cs="仿宋_GB2312" w:hint="eastAsia"/>
          <w:sz w:val="32"/>
          <w:szCs w:val="32"/>
        </w:rPr>
        <w:t>财政部门纳入年度预算管理范围。</w:t>
      </w:r>
    </w:p>
    <w:p w:rsidR="00011403" w:rsidRPr="00A623B7" w:rsidRDefault="00011403" w:rsidP="00A623B7">
      <w:pPr>
        <w:spacing w:line="336" w:lineRule="auto"/>
        <w:ind w:firstLineChars="200" w:firstLine="640"/>
        <w:rPr>
          <w:rFonts w:ascii="黑体" w:eastAsia="黑体" w:hAnsi="黑体" w:cs="黑体"/>
          <w:sz w:val="32"/>
          <w:szCs w:val="32"/>
        </w:rPr>
      </w:pPr>
      <w:r w:rsidRPr="00A623B7">
        <w:rPr>
          <w:rFonts w:ascii="黑体" w:eastAsia="黑体" w:hAnsi="黑体" w:cs="黑体" w:hint="eastAsia"/>
          <w:sz w:val="32"/>
          <w:szCs w:val="32"/>
        </w:rPr>
        <w:t>二、进一步规范普通国省道养护工程招投标管理</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lastRenderedPageBreak/>
        <w:t>1.全市范围内普通国省道养护工程项目必须进入公共资源交易服务平台公开招标（应急养护工程除外）。</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2.采用公开招标方式的，招标人应在招标文件送公共资源交易中心养护工程行业监管平台备案前，在相关公共资源交易服务平台向社会公众公示不少于3日。公示截止时间如遇国家法定休假日的，应顺延至法定休假日后第1个工作日。</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3.全市范围内普通国省道养护工程统一采用电子化招投标方式，评标专家统一在市级交通工程评标专家库中随机抽取。鼓励各区、县（市）应用远程异地评标模式。</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4.全市范围内普通国省道养护工程招标统一采用资格后审模式，同时取消养护资质跨省备案；投标保证金不得超过估算价的2%（最高不得超过50万元）；根据省（市）最新公布的公路养护工程施工企业信用评价结果（以投标截止日信用等级为准），AA级的投标人免缴投标保证金；预付款比例统一为合同价的30%，取消预付款担保；合同履约保证金可用履约承诺书形式提交；取消工程质量保证金缴纳。上述投标保证金、履约担保、质量保证金等情况纳入企业信用评价管理。</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5.中标公示应包括专家打分结果、否决投标原因及依据（非关键性内容的文字错误、遗漏等不得作为重大偏差），中标结果（含未中标原因）应通知所有未中标的投标人。</w:t>
      </w:r>
    </w:p>
    <w:p w:rsidR="00011403" w:rsidRPr="00A623B7" w:rsidRDefault="00011403" w:rsidP="00A623B7">
      <w:pPr>
        <w:spacing w:line="336" w:lineRule="auto"/>
        <w:ind w:firstLineChars="200" w:firstLine="640"/>
        <w:rPr>
          <w:rFonts w:ascii="黑体" w:eastAsia="黑体" w:hAnsi="黑体" w:cs="黑体"/>
          <w:sz w:val="32"/>
          <w:szCs w:val="32"/>
        </w:rPr>
      </w:pPr>
      <w:r w:rsidRPr="00A623B7">
        <w:rPr>
          <w:rFonts w:ascii="黑体" w:eastAsia="黑体" w:hAnsi="黑体" w:cs="黑体" w:hint="eastAsia"/>
          <w:sz w:val="32"/>
          <w:szCs w:val="32"/>
        </w:rPr>
        <w:t>三、进一步加强普通国省道养护工程合同、支付、验收规范化管理</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lastRenderedPageBreak/>
        <w:t>1.发出中标通知书7个工作日内应完成合同签订（包括施工合同、廉政合同、安全生产合同、合同履约担保）。</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2.全市范围内普通国省道养护工程原则上必须当年完成，严格按合同工程量清单执行，不进行大的工程变更，合同期间不调价，不进行合同再谈判。</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3.全市范围内普通国省道养护工程不得转包,附属工程允许专业分包。</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4.全市范围内普通国省道养护工程因施工周期较短，取消业主方支付担保、施工方预付款申请资料及预付款担保的提交。工程款支付按三阶段进行，合同签定后施工企业提交预付款发票7个工作日内,业主方应完成预付款支付。工程验收合格后7个工作日内支付工程款至90%。工程决算审计完成后7个工作日内支付剩余尾款。如工期超过5个月以上也可进行中间进度款支付。</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5.全市范围内普通国省道养护工程完工后60日内应完成工程验收，养护工程采用交（竣）工合并验收。</w:t>
      </w:r>
    </w:p>
    <w:p w:rsidR="00011403" w:rsidRPr="00A623B7" w:rsidRDefault="00011403" w:rsidP="00A623B7">
      <w:pPr>
        <w:spacing w:line="336" w:lineRule="auto"/>
        <w:ind w:firstLineChars="200" w:firstLine="640"/>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6.全市范围内普通国省道养护工程应按规定抓紧编报项目竣工决算，在验收合格后90日内完成决算审批。</w:t>
      </w:r>
    </w:p>
    <w:p w:rsidR="00011403" w:rsidRPr="00A623B7" w:rsidRDefault="00011403" w:rsidP="00A623B7">
      <w:pPr>
        <w:spacing w:line="336" w:lineRule="auto"/>
        <w:rPr>
          <w:rFonts w:ascii="仿宋_GB2312" w:eastAsia="仿宋_GB2312" w:hAnsi="仿宋_GB2312" w:cs="仿宋_GB2312"/>
          <w:sz w:val="32"/>
          <w:szCs w:val="32"/>
        </w:rPr>
      </w:pPr>
    </w:p>
    <w:p w:rsidR="00011403" w:rsidRPr="00A623B7" w:rsidRDefault="00011403" w:rsidP="0068088C">
      <w:pPr>
        <w:spacing w:line="336" w:lineRule="auto"/>
        <w:ind w:firstLineChars="1700" w:firstLine="5440"/>
        <w:jc w:val="right"/>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杭州市交通运输局</w:t>
      </w:r>
    </w:p>
    <w:p w:rsidR="00011403" w:rsidRPr="00A623B7" w:rsidRDefault="00011403" w:rsidP="0068088C">
      <w:pPr>
        <w:spacing w:line="336" w:lineRule="auto"/>
        <w:ind w:firstLineChars="200" w:firstLine="640"/>
        <w:jc w:val="right"/>
        <w:rPr>
          <w:rFonts w:ascii="仿宋_GB2312" w:eastAsia="仿宋_GB2312" w:hAnsi="仿宋_GB2312" w:cs="仿宋_GB2312"/>
          <w:sz w:val="32"/>
          <w:szCs w:val="32"/>
        </w:rPr>
      </w:pPr>
      <w:r w:rsidRPr="00A623B7">
        <w:rPr>
          <w:rFonts w:ascii="仿宋_GB2312" w:eastAsia="仿宋_GB2312" w:hAnsi="仿宋_GB2312" w:cs="仿宋_GB2312" w:hint="eastAsia"/>
          <w:sz w:val="32"/>
          <w:szCs w:val="32"/>
        </w:rPr>
        <w:t xml:space="preserve">                             </w:t>
      </w:r>
      <w:r w:rsidRPr="00A623B7">
        <w:rPr>
          <w:rFonts w:ascii="仿宋_GB2312" w:eastAsia="仿宋_GB2312" w:hAnsi="仿宋_GB2312" w:cs="仿宋_GB2312"/>
          <w:sz w:val="32"/>
          <w:szCs w:val="32"/>
        </w:rPr>
        <w:t xml:space="preserve"> </w:t>
      </w:r>
      <w:bookmarkStart w:id="4" w:name="_GoBack"/>
      <w:bookmarkEnd w:id="4"/>
      <w:r w:rsidRPr="00A623B7">
        <w:rPr>
          <w:rFonts w:ascii="仿宋_GB2312" w:eastAsia="仿宋_GB2312" w:hAnsi="仿宋_GB2312" w:cs="仿宋_GB2312"/>
          <w:sz w:val="32"/>
          <w:szCs w:val="32"/>
        </w:rPr>
        <w:t xml:space="preserve"> </w:t>
      </w:r>
      <w:r w:rsidRPr="00A623B7">
        <w:rPr>
          <w:rFonts w:ascii="仿宋_GB2312" w:eastAsia="仿宋_GB2312" w:hAnsi="仿宋_GB2312" w:cs="仿宋_GB2312" w:hint="eastAsia"/>
          <w:sz w:val="32"/>
          <w:szCs w:val="32"/>
        </w:rPr>
        <w:t>2021年5月</w:t>
      </w:r>
      <w:r w:rsidR="00A623B7" w:rsidRPr="00A623B7">
        <w:rPr>
          <w:rFonts w:ascii="仿宋_GB2312" w:eastAsia="仿宋_GB2312" w:hAnsi="仿宋_GB2312" w:cs="仿宋_GB2312" w:hint="eastAsia"/>
          <w:sz w:val="32"/>
          <w:szCs w:val="32"/>
        </w:rPr>
        <w:t>2</w:t>
      </w:r>
      <w:r w:rsidR="00A623B7">
        <w:rPr>
          <w:rFonts w:ascii="仿宋_GB2312" w:eastAsia="仿宋_GB2312" w:hAnsi="仿宋_GB2312" w:cs="仿宋_GB2312"/>
          <w:sz w:val="32"/>
          <w:szCs w:val="32"/>
        </w:rPr>
        <w:t>8</w:t>
      </w:r>
      <w:r w:rsidRPr="00A623B7">
        <w:rPr>
          <w:rFonts w:ascii="仿宋_GB2312" w:eastAsia="仿宋_GB2312" w:hAnsi="仿宋_GB2312" w:cs="仿宋_GB2312" w:hint="eastAsia"/>
          <w:sz w:val="32"/>
          <w:szCs w:val="32"/>
        </w:rPr>
        <w:t>日</w:t>
      </w:r>
    </w:p>
    <w:bookmarkStart w:id="5" w:name="DATE"/>
    <w:bookmarkEnd w:id="5"/>
    <w:p w:rsidR="00BB23D4" w:rsidRDefault="00A623B7" w:rsidP="00A623B7">
      <w:pPr>
        <w:spacing w:line="336" w:lineRule="auto"/>
        <w:rPr>
          <w:rFonts w:eastAsia="仿宋_GB2312"/>
          <w:spacing w:val="2"/>
          <w:sz w:val="28"/>
        </w:rPr>
      </w:pPr>
      <w:r>
        <w:rPr>
          <w:noProof/>
        </w:rPr>
        <mc:AlternateContent>
          <mc:Choice Requires="wps">
            <w:drawing>
              <wp:anchor distT="0" distB="0" distL="114300" distR="114300" simplePos="0" relativeHeight="251656192" behindDoc="0" locked="0" layoutInCell="1" allowOverlap="1" wp14:anchorId="411A603F" wp14:editId="0B80C0B3">
                <wp:simplePos x="0" y="0"/>
                <wp:positionH relativeFrom="column">
                  <wp:posOffset>0</wp:posOffset>
                </wp:positionH>
                <wp:positionV relativeFrom="paragraph">
                  <wp:posOffset>257175</wp:posOffset>
                </wp:positionV>
                <wp:extent cx="5486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0B68"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6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ug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" strokeweight="1.5pt"/>
            </w:pict>
          </mc:Fallback>
        </mc:AlternateContent>
      </w:r>
    </w:p>
    <w:p w:rsidR="00C305A6" w:rsidRPr="009A1F92" w:rsidRDefault="00A623B7" w:rsidP="00A623B7">
      <w:pPr>
        <w:spacing w:line="336" w:lineRule="auto"/>
        <w:ind w:firstLineChars="100" w:firstLine="210"/>
        <w:rPr>
          <w:rFonts w:eastAsia="仿宋_GB2312"/>
          <w:spacing w:val="2"/>
          <w:sz w:val="24"/>
        </w:rPr>
      </w:pPr>
      <w:r>
        <w:rPr>
          <w:noProof/>
        </w:rPr>
        <mc:AlternateContent>
          <mc:Choice Requires="wps">
            <w:drawing>
              <wp:anchor distT="0" distB="0" distL="114300" distR="114300" simplePos="0" relativeHeight="251657216" behindDoc="0" locked="0" layoutInCell="1" allowOverlap="1" wp14:anchorId="49A438F1" wp14:editId="7C1B687D">
                <wp:simplePos x="0" y="0"/>
                <wp:positionH relativeFrom="margin">
                  <wp:posOffset>9525</wp:posOffset>
                </wp:positionH>
                <wp:positionV relativeFrom="paragraph">
                  <wp:posOffset>266700</wp:posOffset>
                </wp:positionV>
                <wp:extent cx="5486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91B8"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1pt" to="43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Oq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" strokeweight="1.5pt">
                <w10:wrap anchorx="margin"/>
              </v:line>
            </w:pict>
          </mc:Fallback>
        </mc:AlternateContent>
      </w:r>
      <w:r w:rsidR="00E86803">
        <w:rPr>
          <w:noProof/>
        </w:rPr>
        <mc:AlternateContent>
          <mc:Choice Requires="wps">
            <w:drawing>
              <wp:anchor distT="0" distB="0" distL="114300" distR="114300" simplePos="0" relativeHeight="251658240" behindDoc="0" locked="0" layoutInCell="1" allowOverlap="1" wp14:anchorId="5A4928A5" wp14:editId="43A91C01">
                <wp:simplePos x="0" y="0"/>
                <wp:positionH relativeFrom="column">
                  <wp:posOffset>114300</wp:posOffset>
                </wp:positionH>
                <wp:positionV relativeFrom="paragraph">
                  <wp:posOffset>99060</wp:posOffset>
                </wp:positionV>
                <wp:extent cx="0" cy="0"/>
                <wp:effectExtent l="8255" t="12065" r="1079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720311"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"/>
            </w:pict>
          </mc:Fallback>
        </mc:AlternateContent>
      </w:r>
      <w:r w:rsidR="00BB23D4">
        <w:rPr>
          <w:rFonts w:eastAsia="仿宋_GB2312" w:hint="eastAsia"/>
          <w:spacing w:val="2"/>
          <w:sz w:val="28"/>
        </w:rPr>
        <w:t>杭州市交通</w:t>
      </w:r>
      <w:r w:rsidR="00ED1849">
        <w:rPr>
          <w:rFonts w:eastAsia="仿宋_GB2312" w:hint="eastAsia"/>
          <w:spacing w:val="2"/>
          <w:sz w:val="28"/>
        </w:rPr>
        <w:t>运输</w:t>
      </w:r>
      <w:r w:rsidR="00BB23D4">
        <w:rPr>
          <w:rFonts w:eastAsia="仿宋_GB2312" w:hint="eastAsia"/>
          <w:spacing w:val="2"/>
          <w:sz w:val="28"/>
        </w:rPr>
        <w:t>局办公室</w:t>
      </w:r>
      <w:proofErr w:type="gramStart"/>
      <w:r w:rsidR="00BB23D4">
        <w:rPr>
          <w:rFonts w:eastAsia="仿宋_GB2312" w:hint="eastAsia"/>
          <w:spacing w:val="2"/>
          <w:sz w:val="28"/>
        </w:rPr>
        <w:t xml:space="preserve">　　　　　　　</w:t>
      </w:r>
      <w:proofErr w:type="gramEnd"/>
      <w:r>
        <w:rPr>
          <w:rFonts w:eastAsia="仿宋_GB2312" w:hint="eastAsia"/>
          <w:spacing w:val="2"/>
          <w:sz w:val="28"/>
        </w:rPr>
        <w:t xml:space="preserve"> 2</w:t>
      </w:r>
      <w:r>
        <w:rPr>
          <w:rFonts w:eastAsia="仿宋_GB2312"/>
          <w:spacing w:val="2"/>
          <w:sz w:val="28"/>
        </w:rPr>
        <w:t>021</w:t>
      </w:r>
      <w:r>
        <w:rPr>
          <w:rFonts w:eastAsia="仿宋_GB2312" w:hint="eastAsia"/>
          <w:spacing w:val="2"/>
          <w:sz w:val="28"/>
        </w:rPr>
        <w:t>年</w:t>
      </w:r>
      <w:r>
        <w:rPr>
          <w:rFonts w:eastAsia="仿宋_GB2312" w:hint="eastAsia"/>
          <w:spacing w:val="2"/>
          <w:sz w:val="28"/>
        </w:rPr>
        <w:t>5</w:t>
      </w:r>
      <w:r>
        <w:rPr>
          <w:rFonts w:eastAsia="仿宋_GB2312" w:hint="eastAsia"/>
          <w:spacing w:val="2"/>
          <w:sz w:val="28"/>
        </w:rPr>
        <w:t>月</w:t>
      </w:r>
      <w:r>
        <w:rPr>
          <w:rFonts w:eastAsia="仿宋_GB2312" w:hint="eastAsia"/>
          <w:spacing w:val="2"/>
          <w:sz w:val="28"/>
        </w:rPr>
        <w:t>2</w:t>
      </w:r>
      <w:r>
        <w:rPr>
          <w:rFonts w:eastAsia="仿宋_GB2312"/>
          <w:spacing w:val="2"/>
          <w:sz w:val="28"/>
        </w:rPr>
        <w:t>8</w:t>
      </w:r>
      <w:r>
        <w:rPr>
          <w:rFonts w:eastAsia="仿宋_GB2312" w:hint="eastAsia"/>
          <w:spacing w:val="2"/>
          <w:sz w:val="28"/>
        </w:rPr>
        <w:t>日</w:t>
      </w:r>
      <w:r w:rsidR="00BB23D4">
        <w:rPr>
          <w:rFonts w:eastAsia="仿宋_GB2312" w:hint="eastAsia"/>
          <w:spacing w:val="2"/>
          <w:sz w:val="28"/>
        </w:rPr>
        <w:t>印发</w:t>
      </w:r>
    </w:p>
    <w:sectPr w:rsidR="00C305A6" w:rsidRPr="009A1F92" w:rsidSect="0028673E">
      <w:footerReference w:type="even" r:id="rId6"/>
      <w:footerReference w:type="default" r:id="rId7"/>
      <w:pgSz w:w="11906" w:h="16838" w:code="9"/>
      <w:pgMar w:top="2155" w:right="1588" w:bottom="1701"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2D" w:rsidRDefault="00E5162D" w:rsidP="0011199E">
      <w:r>
        <w:separator/>
      </w:r>
    </w:p>
  </w:endnote>
  <w:endnote w:type="continuationSeparator" w:id="0">
    <w:p w:rsidR="00E5162D" w:rsidRDefault="00E5162D" w:rsidP="0011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小标宋">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D4" w:rsidRPr="00034570" w:rsidRDefault="00034570" w:rsidP="00034570">
    <w:pPr>
      <w:pStyle w:val="a5"/>
    </w:pPr>
    <w:r>
      <w:ptab w:relativeTo="margin" w:alignment="left" w:leader="none"/>
    </w:r>
    <w:r>
      <w:t xml:space="preserve">    </w:t>
    </w:r>
    <w:r w:rsidRPr="00034570">
      <w:rPr>
        <w:rFonts w:ascii="宋体" w:hAnsi="宋体"/>
        <w:sz w:val="28"/>
        <w:szCs w:val="24"/>
      </w:rPr>
      <w:t>—</w:t>
    </w:r>
    <w:r>
      <w:rPr>
        <w:rFonts w:asciiTheme="majorHAnsi" w:eastAsiaTheme="majorEastAsia" w:hAnsiTheme="majorHAnsi" w:cstheme="majorBidi"/>
        <w:sz w:val="28"/>
        <w:szCs w:val="28"/>
        <w:lang w:val="zh-CN"/>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68088C" w:rsidRPr="0068088C">
      <w:rPr>
        <w:rFonts w:asciiTheme="majorHAnsi" w:eastAsiaTheme="majorEastAsia" w:hAnsiTheme="majorHAnsi" w:cstheme="majorBidi"/>
        <w:noProof/>
        <w:sz w:val="28"/>
        <w:szCs w:val="28"/>
        <w:lang w:val="zh-CN"/>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r w:rsidRPr="00034570">
      <w:rPr>
        <w:rFonts w:ascii="宋体" w:hAnsi="宋体"/>
        <w:sz w:val="28"/>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D4" w:rsidRPr="0028673E" w:rsidRDefault="00034570" w:rsidP="00BB23D4">
    <w:pPr>
      <w:pStyle w:val="a5"/>
      <w:ind w:right="360" w:firstLine="360"/>
      <w:rPr>
        <w:rFonts w:ascii="宋体" w:hAnsi="宋体"/>
        <w:sz w:val="28"/>
        <w:szCs w:val="28"/>
      </w:rPr>
    </w:pPr>
    <w:r>
      <w:rPr>
        <w:rFonts w:ascii="宋体" w:hAnsi="宋体"/>
        <w:sz w:val="28"/>
        <w:szCs w:val="28"/>
      </w:rPr>
      <w:ptab w:relativeTo="margin" w:alignment="right" w:leader="none"/>
    </w:r>
    <w:r w:rsidRPr="00034570">
      <w:rPr>
        <w:rFonts w:ascii="宋体" w:hAnsi="宋体"/>
        <w:sz w:val="28"/>
        <w:szCs w:val="24"/>
      </w:rPr>
      <w:t>—</w:t>
    </w:r>
    <w:r w:rsidRPr="00034570">
      <w:rPr>
        <w:rFonts w:asciiTheme="majorHAnsi" w:eastAsiaTheme="majorEastAsia" w:hAnsiTheme="majorHAnsi" w:cstheme="majorBidi"/>
        <w:sz w:val="28"/>
        <w:szCs w:val="28"/>
        <w:lang w:val="zh-CN"/>
      </w:rPr>
      <w:t xml:space="preserve"> </w:t>
    </w:r>
    <w:r w:rsidRPr="00034570">
      <w:rPr>
        <w:rFonts w:ascii="宋体" w:eastAsiaTheme="minorEastAsia" w:hAnsi="宋体" w:cstheme="minorBidi"/>
        <w:sz w:val="28"/>
        <w:szCs w:val="28"/>
      </w:rPr>
      <w:fldChar w:fldCharType="begin"/>
    </w:r>
    <w:r w:rsidRPr="00034570">
      <w:rPr>
        <w:rFonts w:ascii="宋体" w:hAnsi="宋体"/>
        <w:sz w:val="28"/>
        <w:szCs w:val="28"/>
      </w:rPr>
      <w:instrText>PAGE    \* MERGEFORMAT</w:instrText>
    </w:r>
    <w:r w:rsidRPr="00034570">
      <w:rPr>
        <w:rFonts w:ascii="宋体" w:eastAsiaTheme="minorEastAsia" w:hAnsi="宋体" w:cstheme="minorBidi"/>
        <w:sz w:val="28"/>
        <w:szCs w:val="28"/>
      </w:rPr>
      <w:fldChar w:fldCharType="separate"/>
    </w:r>
    <w:r w:rsidR="0068088C" w:rsidRPr="0068088C">
      <w:rPr>
        <w:rFonts w:asciiTheme="majorHAnsi" w:eastAsiaTheme="majorEastAsia" w:hAnsiTheme="majorHAnsi" w:cstheme="majorBidi"/>
        <w:noProof/>
        <w:sz w:val="28"/>
        <w:szCs w:val="28"/>
        <w:lang w:val="zh-CN"/>
      </w:rPr>
      <w:t>3</w:t>
    </w:r>
    <w:r w:rsidRPr="00034570">
      <w:rPr>
        <w:rFonts w:asciiTheme="majorHAnsi" w:eastAsiaTheme="majorEastAsia" w:hAnsiTheme="majorHAnsi" w:cstheme="majorBidi"/>
        <w:sz w:val="28"/>
        <w:szCs w:val="28"/>
      </w:rPr>
      <w:fldChar w:fldCharType="end"/>
    </w:r>
    <w:r w:rsidRPr="00034570">
      <w:rPr>
        <w:rFonts w:asciiTheme="majorHAnsi" w:eastAsiaTheme="majorEastAsia" w:hAnsiTheme="majorHAnsi" w:cstheme="majorBidi"/>
        <w:sz w:val="28"/>
        <w:szCs w:val="28"/>
        <w:lang w:val="zh-CN"/>
      </w:rPr>
      <w:t xml:space="preserve"> </w:t>
    </w:r>
    <w:r w:rsidRPr="00034570">
      <w:rPr>
        <w:rFonts w:ascii="宋体" w:hAnsi="宋体"/>
        <w:sz w:val="28"/>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2D" w:rsidRDefault="00E5162D" w:rsidP="0011199E">
      <w:r>
        <w:separator/>
      </w:r>
    </w:p>
  </w:footnote>
  <w:footnote w:type="continuationSeparator" w:id="0">
    <w:p w:rsidR="00E5162D" w:rsidRDefault="00E5162D" w:rsidP="00111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A6"/>
    <w:rsid w:val="00011403"/>
    <w:rsid w:val="00011BDF"/>
    <w:rsid w:val="00034570"/>
    <w:rsid w:val="00046FC7"/>
    <w:rsid w:val="00060C7C"/>
    <w:rsid w:val="000655C7"/>
    <w:rsid w:val="000A4C7A"/>
    <w:rsid w:val="000B7442"/>
    <w:rsid w:val="000F04F5"/>
    <w:rsid w:val="0011199E"/>
    <w:rsid w:val="001671F3"/>
    <w:rsid w:val="001B3088"/>
    <w:rsid w:val="00201661"/>
    <w:rsid w:val="00212C74"/>
    <w:rsid w:val="00223661"/>
    <w:rsid w:val="0028673E"/>
    <w:rsid w:val="002E0F4E"/>
    <w:rsid w:val="0030447B"/>
    <w:rsid w:val="00323A69"/>
    <w:rsid w:val="00327267"/>
    <w:rsid w:val="003F7305"/>
    <w:rsid w:val="004D490A"/>
    <w:rsid w:val="00526344"/>
    <w:rsid w:val="005367F9"/>
    <w:rsid w:val="00541914"/>
    <w:rsid w:val="0054201E"/>
    <w:rsid w:val="005849E1"/>
    <w:rsid w:val="0062067D"/>
    <w:rsid w:val="00624C75"/>
    <w:rsid w:val="00641DD7"/>
    <w:rsid w:val="0068088C"/>
    <w:rsid w:val="006B7082"/>
    <w:rsid w:val="00730D4C"/>
    <w:rsid w:val="008164E7"/>
    <w:rsid w:val="008603BE"/>
    <w:rsid w:val="008C3DA9"/>
    <w:rsid w:val="008D33CC"/>
    <w:rsid w:val="008E3950"/>
    <w:rsid w:val="008F24FA"/>
    <w:rsid w:val="00914213"/>
    <w:rsid w:val="009A1F92"/>
    <w:rsid w:val="00A42C5B"/>
    <w:rsid w:val="00A46EF4"/>
    <w:rsid w:val="00A51DC6"/>
    <w:rsid w:val="00A60362"/>
    <w:rsid w:val="00A623B7"/>
    <w:rsid w:val="00AE0AAF"/>
    <w:rsid w:val="00AF40A4"/>
    <w:rsid w:val="00B41F50"/>
    <w:rsid w:val="00B67631"/>
    <w:rsid w:val="00BA254A"/>
    <w:rsid w:val="00BA7D80"/>
    <w:rsid w:val="00BB23D4"/>
    <w:rsid w:val="00BB7B4E"/>
    <w:rsid w:val="00BE2906"/>
    <w:rsid w:val="00C305A6"/>
    <w:rsid w:val="00C36F02"/>
    <w:rsid w:val="00C746DF"/>
    <w:rsid w:val="00CA1163"/>
    <w:rsid w:val="00CE7E0F"/>
    <w:rsid w:val="00D7423F"/>
    <w:rsid w:val="00DF03BE"/>
    <w:rsid w:val="00E5162D"/>
    <w:rsid w:val="00E86803"/>
    <w:rsid w:val="00ED1849"/>
    <w:rsid w:val="00EF2417"/>
    <w:rsid w:val="00F52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60832-A520-4906-9605-A346B597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5A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199E"/>
    <w:rPr>
      <w:rFonts w:ascii="Times New Roman" w:hAnsi="Times New Roman"/>
      <w:kern w:val="2"/>
      <w:sz w:val="18"/>
      <w:szCs w:val="18"/>
    </w:rPr>
  </w:style>
  <w:style w:type="paragraph" w:styleId="a5">
    <w:name w:val="footer"/>
    <w:basedOn w:val="a"/>
    <w:link w:val="a6"/>
    <w:uiPriority w:val="99"/>
    <w:unhideWhenUsed/>
    <w:rsid w:val="0011199E"/>
    <w:pPr>
      <w:tabs>
        <w:tab w:val="center" w:pos="4153"/>
        <w:tab w:val="right" w:pos="8306"/>
      </w:tabs>
      <w:snapToGrid w:val="0"/>
      <w:jc w:val="left"/>
    </w:pPr>
    <w:rPr>
      <w:sz w:val="18"/>
      <w:szCs w:val="18"/>
    </w:rPr>
  </w:style>
  <w:style w:type="character" w:customStyle="1" w:styleId="a6">
    <w:name w:val="页脚 字符"/>
    <w:basedOn w:val="a0"/>
    <w:link w:val="a5"/>
    <w:uiPriority w:val="99"/>
    <w:rsid w:val="0011199E"/>
    <w:rPr>
      <w:rFonts w:ascii="Times New Roman" w:hAnsi="Times New Roman"/>
      <w:kern w:val="2"/>
      <w:sz w:val="18"/>
      <w:szCs w:val="18"/>
    </w:rPr>
  </w:style>
  <w:style w:type="character" w:styleId="a7">
    <w:name w:val="page number"/>
    <w:basedOn w:val="a0"/>
    <w:rsid w:val="00BB23D4"/>
  </w:style>
  <w:style w:type="paragraph" w:styleId="a8">
    <w:name w:val="Balloon Text"/>
    <w:basedOn w:val="a"/>
    <w:semiHidden/>
    <w:rsid w:val="00060C7C"/>
    <w:rPr>
      <w:sz w:val="18"/>
      <w:szCs w:val="18"/>
    </w:rPr>
  </w:style>
  <w:style w:type="paragraph" w:styleId="a9">
    <w:name w:val="Date"/>
    <w:basedOn w:val="a"/>
    <w:next w:val="a"/>
    <w:link w:val="aa"/>
    <w:uiPriority w:val="99"/>
    <w:semiHidden/>
    <w:unhideWhenUsed/>
    <w:rsid w:val="00BA7D80"/>
    <w:pPr>
      <w:ind w:leftChars="2500" w:left="100"/>
    </w:pPr>
  </w:style>
  <w:style w:type="character" w:customStyle="1" w:styleId="aa">
    <w:name w:val="日期 字符"/>
    <w:basedOn w:val="a0"/>
    <w:link w:val="a9"/>
    <w:uiPriority w:val="99"/>
    <w:semiHidden/>
    <w:rsid w:val="00BA7D80"/>
    <w:rPr>
      <w:rFonts w:ascii="Times New Roman" w:hAnsi="Times New Roman"/>
      <w:kern w:val="2"/>
      <w:sz w:val="21"/>
      <w:szCs w:val="24"/>
    </w:rPr>
  </w:style>
  <w:style w:type="paragraph" w:customStyle="1" w:styleId="ab">
    <w:name w:val="其他版记"/>
    <w:basedOn w:val="a"/>
    <w:rsid w:val="00011403"/>
    <w:pPr>
      <w:ind w:firstLineChars="100" w:firstLine="320"/>
    </w:pPr>
    <w:rPr>
      <w:rFonts w:eastAsia="仿宋_GB2312" w:cs="宋体"/>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39842">
      <w:bodyDiv w:val="1"/>
      <w:marLeft w:val="0"/>
      <w:marRight w:val="0"/>
      <w:marTop w:val="0"/>
      <w:marBottom w:val="0"/>
      <w:divBdr>
        <w:top w:val="none" w:sz="0" w:space="0" w:color="auto"/>
        <w:left w:val="none" w:sz="0" w:space="0" w:color="auto"/>
        <w:bottom w:val="none" w:sz="0" w:space="0" w:color="auto"/>
        <w:right w:val="none" w:sz="0" w:space="0" w:color="auto"/>
      </w:divBdr>
    </w:div>
    <w:div w:id="1721128127">
      <w:bodyDiv w:val="1"/>
      <w:marLeft w:val="0"/>
      <w:marRight w:val="0"/>
      <w:marTop w:val="0"/>
      <w:marBottom w:val="0"/>
      <w:divBdr>
        <w:top w:val="none" w:sz="0" w:space="0" w:color="auto"/>
        <w:left w:val="none" w:sz="0" w:space="0" w:color="auto"/>
        <w:bottom w:val="none" w:sz="0" w:space="0" w:color="auto"/>
        <w:right w:val="none" w:sz="0" w:space="0" w:color="auto"/>
      </w:divBdr>
    </w:div>
    <w:div w:id="18674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签发人:</dc:title>
  <dc:subject/>
  <dc:creator>朱晨</dc:creator>
  <cp:keywords/>
  <cp:lastModifiedBy>张李娜</cp:lastModifiedBy>
  <cp:revision>5</cp:revision>
  <cp:lastPrinted>2011-05-18T03:21:00Z</cp:lastPrinted>
  <dcterms:created xsi:type="dcterms:W3CDTF">2021-05-28T03:56:00Z</dcterms:created>
  <dcterms:modified xsi:type="dcterms:W3CDTF">2021-05-28T06:50:00Z</dcterms:modified>
</cp:coreProperties>
</file>