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63" w:rsidRDefault="00C147C2" w:rsidP="00730D4C">
      <w:pPr>
        <w:spacing w:line="336" w:lineRule="auto"/>
        <w:jc w:val="center"/>
        <w:rPr>
          <w:b/>
          <w:bCs/>
          <w:color w:val="FF0000"/>
          <w:spacing w:val="2"/>
          <w:sz w:val="32"/>
          <w:szCs w:val="32"/>
        </w:rPr>
      </w:pPr>
      <w:r w:rsidRPr="00AD1337">
        <w:rPr>
          <w:rFonts w:hint="eastAsia"/>
          <w:b/>
          <w:bCs/>
          <w:color w:val="FF0000"/>
          <w:w w:val="80"/>
          <w:sz w:val="100"/>
          <w:szCs w:val="100"/>
        </w:rPr>
        <w:t>杭州市交通运输局文件</w:t>
      </w:r>
    </w:p>
    <w:p w:rsidR="00CA1163" w:rsidRPr="00CA1163" w:rsidRDefault="00CA1163" w:rsidP="00730D4C">
      <w:pPr>
        <w:spacing w:line="336" w:lineRule="auto"/>
        <w:jc w:val="center"/>
        <w:rPr>
          <w:b/>
          <w:bCs/>
          <w:color w:val="FF0000"/>
          <w:spacing w:val="2"/>
          <w:sz w:val="32"/>
          <w:szCs w:val="32"/>
        </w:rPr>
      </w:pPr>
    </w:p>
    <w:p w:rsidR="0011199E" w:rsidRPr="00BB23D4" w:rsidRDefault="00C147C2" w:rsidP="00730D4C">
      <w:pPr>
        <w:spacing w:line="336" w:lineRule="auto"/>
        <w:ind w:leftChars="100" w:left="210"/>
        <w:jc w:val="center"/>
        <w:rPr>
          <w:rFonts w:eastAsia="仿宋_GB2312"/>
          <w:sz w:val="32"/>
          <w:szCs w:val="32"/>
        </w:rPr>
      </w:pPr>
      <w:r>
        <w:rPr>
          <w:rFonts w:ascii="仿宋_GB2312" w:eastAsia="仿宋_GB2312" w:hAnsi="仿宋" w:hint="eastAsia"/>
          <w:noProof/>
          <w:sz w:val="32"/>
          <w:szCs w:val="32"/>
        </w:rPr>
        <mc:AlternateContent>
          <mc:Choice Requires="wps">
            <w:drawing>
              <wp:anchor distT="0" distB="0" distL="114300" distR="114300" simplePos="0" relativeHeight="251659264" behindDoc="0" locked="0" layoutInCell="1" allowOverlap="1" wp14:editId="6B432282">
                <wp:simplePos x="0" y="0"/>
                <wp:positionH relativeFrom="margin">
                  <wp:align>left</wp:align>
                </wp:positionH>
                <wp:positionV relativeFrom="paragraph">
                  <wp:posOffset>286385</wp:posOffset>
                </wp:positionV>
                <wp:extent cx="5600700" cy="0"/>
                <wp:effectExtent l="0" t="1905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450E" id="直接连接符 3"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2.55pt" to="44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voMQ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" strokecolor="red" strokeweight="2.25pt">
                <w10:wrap anchorx="margin"/>
              </v:line>
            </w:pict>
          </mc:Fallback>
        </mc:AlternateContent>
      </w:r>
      <w:r w:rsidR="001B3088" w:rsidRPr="001B3088">
        <w:rPr>
          <w:rFonts w:ascii="仿宋_GB2312" w:eastAsia="仿宋_GB2312" w:hint="eastAsia"/>
          <w:sz w:val="32"/>
          <w:szCs w:val="32"/>
        </w:rPr>
        <w:fldChar w:fldCharType="begin">
          <w:ffData>
            <w:name w:val="FileNo"/>
            <w:enabled/>
            <w:calcOnExit w:val="0"/>
            <w:textInput>
              <w:default w:val="文号"/>
            </w:textInput>
          </w:ffData>
        </w:fldChar>
      </w:r>
      <w:bookmarkStart w:id="0" w:name="FileNo"/>
      <w:r w:rsidR="001B3088" w:rsidRPr="001B3088">
        <w:rPr>
          <w:rFonts w:ascii="仿宋_GB2312" w:eastAsia="仿宋_GB2312" w:hint="eastAsia"/>
          <w:sz w:val="32"/>
          <w:szCs w:val="32"/>
        </w:rPr>
        <w:instrText xml:space="preserve"> FORMTEXT </w:instrText>
      </w:r>
      <w:r w:rsidR="001B3088" w:rsidRPr="001B3088">
        <w:rPr>
          <w:rFonts w:ascii="仿宋_GB2312" w:eastAsia="仿宋_GB2312" w:hint="eastAsia"/>
          <w:sz w:val="32"/>
          <w:szCs w:val="32"/>
        </w:rPr>
      </w:r>
      <w:r w:rsidR="001B3088" w:rsidRPr="001B3088">
        <w:rPr>
          <w:rFonts w:ascii="仿宋_GB2312" w:eastAsia="仿宋_GB2312" w:hint="eastAsia"/>
          <w:sz w:val="32"/>
          <w:szCs w:val="32"/>
        </w:rPr>
        <w:fldChar w:fldCharType="separate"/>
      </w:r>
      <w:r w:rsidR="008A035C">
        <w:rPr>
          <w:rFonts w:ascii="仿宋_GB2312" w:eastAsia="仿宋_GB2312" w:hint="eastAsia"/>
          <w:sz w:val="32"/>
          <w:szCs w:val="32"/>
        </w:rPr>
        <w:t>杭交发〔2019〕99号</w:t>
      </w:r>
      <w:r w:rsidR="001B3088" w:rsidRPr="001B3088">
        <w:rPr>
          <w:rFonts w:ascii="仿宋_GB2312" w:eastAsia="仿宋_GB2312" w:hint="eastAsia"/>
          <w:sz w:val="32"/>
          <w:szCs w:val="32"/>
        </w:rPr>
        <w:fldChar w:fldCharType="end"/>
      </w:r>
      <w:bookmarkEnd w:id="0"/>
    </w:p>
    <w:bookmarkStart w:id="1" w:name="contentPosition"/>
    <w:p w:rsidR="00730D4C" w:rsidRDefault="004D490A" w:rsidP="00730D4C">
      <w:pPr>
        <w:spacing w:line="336" w:lineRule="auto"/>
        <w:jc w:val="center"/>
        <w:rPr>
          <w:rFonts w:ascii="仿宋_GB2312" w:eastAsia="仿宋_GB2312" w:hAnsi="仿宋"/>
          <w:sz w:val="32"/>
          <w:szCs w:val="32"/>
        </w:rPr>
      </w:pPr>
      <w:r w:rsidRPr="0062067D">
        <w:rPr>
          <w:rFonts w:ascii="仿宋_GB2312" w:eastAsia="仿宋_GB2312" w:hAnsi="仿宋" w:hint="eastAsia"/>
          <w:sz w:val="32"/>
          <w:szCs w:val="32"/>
        </w:rPr>
        <w:fldChar w:fldCharType="begin">
          <w:ffData>
            <w:name w:val="contentPosition"/>
            <w:enabled/>
            <w:calcOnExit w:val="0"/>
            <w:textInput/>
          </w:ffData>
        </w:fldChar>
      </w:r>
      <w:r w:rsidRPr="0062067D">
        <w:rPr>
          <w:rFonts w:ascii="仿宋_GB2312" w:eastAsia="仿宋_GB2312" w:hAnsi="仿宋" w:hint="eastAsia"/>
          <w:sz w:val="32"/>
          <w:szCs w:val="32"/>
        </w:rPr>
        <w:instrText xml:space="preserve"> FORMTEXT </w:instrText>
      </w:r>
      <w:r w:rsidRPr="0062067D">
        <w:rPr>
          <w:rFonts w:ascii="仿宋_GB2312" w:eastAsia="仿宋_GB2312" w:hAnsi="仿宋" w:hint="eastAsia"/>
          <w:sz w:val="32"/>
          <w:szCs w:val="32"/>
        </w:rPr>
      </w:r>
      <w:r w:rsidRPr="0062067D">
        <w:rPr>
          <w:rFonts w:ascii="仿宋_GB2312" w:eastAsia="仿宋_GB2312" w:hAnsi="仿宋" w:hint="eastAsia"/>
          <w:sz w:val="32"/>
          <w:szCs w:val="32"/>
        </w:rPr>
        <w:fldChar w:fldCharType="separate"/>
      </w:r>
      <w:r w:rsidRPr="0062067D">
        <w:rPr>
          <w:rFonts w:ascii="仿宋_GB2312" w:eastAsia="仿宋_GB2312" w:hAnsi="仿宋" w:hint="eastAsia"/>
          <w:noProof/>
          <w:sz w:val="32"/>
          <w:szCs w:val="32"/>
        </w:rPr>
        <w:t> </w:t>
      </w:r>
      <w:r w:rsidRPr="0062067D">
        <w:rPr>
          <w:rFonts w:ascii="仿宋_GB2312" w:eastAsia="仿宋_GB2312" w:hAnsi="仿宋" w:hint="eastAsia"/>
          <w:noProof/>
          <w:sz w:val="32"/>
          <w:szCs w:val="32"/>
        </w:rPr>
        <w:t> </w:t>
      </w:r>
      <w:r w:rsidRPr="0062067D">
        <w:rPr>
          <w:rFonts w:ascii="仿宋_GB2312" w:eastAsia="仿宋_GB2312" w:hAnsi="仿宋" w:hint="eastAsia"/>
          <w:noProof/>
          <w:sz w:val="32"/>
          <w:szCs w:val="32"/>
        </w:rPr>
        <w:t> </w:t>
      </w:r>
      <w:r w:rsidRPr="0062067D">
        <w:rPr>
          <w:rFonts w:ascii="仿宋_GB2312" w:eastAsia="仿宋_GB2312" w:hAnsi="仿宋" w:hint="eastAsia"/>
          <w:noProof/>
          <w:sz w:val="32"/>
          <w:szCs w:val="32"/>
        </w:rPr>
        <w:t> </w:t>
      </w:r>
      <w:r w:rsidRPr="0062067D">
        <w:rPr>
          <w:rFonts w:ascii="仿宋_GB2312" w:eastAsia="仿宋_GB2312" w:hAnsi="仿宋" w:hint="eastAsia"/>
          <w:noProof/>
          <w:sz w:val="32"/>
          <w:szCs w:val="32"/>
        </w:rPr>
        <w:t> </w:t>
      </w:r>
      <w:r w:rsidRPr="0062067D">
        <w:rPr>
          <w:rFonts w:ascii="仿宋_GB2312" w:eastAsia="仿宋_GB2312" w:hAnsi="仿宋" w:hint="eastAsia"/>
          <w:sz w:val="32"/>
          <w:szCs w:val="32"/>
        </w:rPr>
        <w:fldChar w:fldCharType="end"/>
      </w:r>
      <w:bookmarkEnd w:id="1"/>
    </w:p>
    <w:p w:rsidR="00C147C2" w:rsidRPr="004D490A" w:rsidRDefault="00C147C2" w:rsidP="00730D4C">
      <w:pPr>
        <w:spacing w:line="336" w:lineRule="auto"/>
        <w:jc w:val="center"/>
        <w:rPr>
          <w:rFonts w:ascii="宋体" w:hAnsi="宋体"/>
          <w:b/>
          <w:szCs w:val="21"/>
        </w:rPr>
      </w:pPr>
    </w:p>
    <w:p w:rsidR="0082000E" w:rsidRDefault="0082000E" w:rsidP="0082000E">
      <w:pPr>
        <w:jc w:val="center"/>
        <w:rPr>
          <w:rFonts w:ascii="小标宋" w:eastAsia="小标宋" w:hAnsi="仿宋"/>
          <w:sz w:val="44"/>
          <w:szCs w:val="44"/>
        </w:rPr>
      </w:pPr>
      <w:r w:rsidRPr="00070CC7">
        <w:rPr>
          <w:rFonts w:ascii="小标宋" w:eastAsia="小标宋" w:hint="eastAsia"/>
          <w:sz w:val="44"/>
          <w:szCs w:val="20"/>
        </w:rPr>
        <w:t>关于印发</w:t>
      </w:r>
      <w:r w:rsidRPr="00070CC7">
        <w:rPr>
          <w:rFonts w:ascii="小标宋" w:eastAsia="小标宋" w:hAnsi="仿宋" w:hint="eastAsia"/>
          <w:sz w:val="44"/>
          <w:szCs w:val="44"/>
        </w:rPr>
        <w:t>《杭州航区船舶优先过闸</w:t>
      </w:r>
    </w:p>
    <w:p w:rsidR="0082000E" w:rsidRPr="00070CC7" w:rsidRDefault="0082000E" w:rsidP="0082000E">
      <w:pPr>
        <w:jc w:val="center"/>
        <w:rPr>
          <w:rFonts w:ascii="小标宋" w:eastAsia="小标宋"/>
          <w:sz w:val="44"/>
          <w:szCs w:val="44"/>
        </w:rPr>
      </w:pPr>
      <w:r w:rsidRPr="00070CC7">
        <w:rPr>
          <w:rFonts w:ascii="小标宋" w:eastAsia="小标宋" w:hAnsi="仿宋" w:hint="eastAsia"/>
          <w:sz w:val="44"/>
          <w:szCs w:val="44"/>
        </w:rPr>
        <w:t>操作规程》</w:t>
      </w:r>
      <w:r w:rsidRPr="00070CC7">
        <w:rPr>
          <w:rFonts w:ascii="小标宋" w:eastAsia="小标宋" w:hint="eastAsia"/>
          <w:sz w:val="44"/>
          <w:szCs w:val="44"/>
        </w:rPr>
        <w:t>的通知</w:t>
      </w:r>
    </w:p>
    <w:p w:rsidR="0082000E" w:rsidRPr="00153C3F" w:rsidRDefault="0082000E" w:rsidP="0082000E">
      <w:pPr>
        <w:spacing w:line="400" w:lineRule="exact"/>
        <w:jc w:val="center"/>
        <w:rPr>
          <w:rFonts w:eastAsia="仿宋_GB2312"/>
          <w:b/>
          <w:sz w:val="32"/>
          <w:szCs w:val="20"/>
        </w:rPr>
      </w:pPr>
    </w:p>
    <w:p w:rsidR="0082000E" w:rsidRPr="00C147C2" w:rsidRDefault="0082000E" w:rsidP="00C147C2">
      <w:pPr>
        <w:spacing w:line="336" w:lineRule="auto"/>
        <w:rPr>
          <w:rFonts w:ascii="仿宋_GB2312" w:eastAsia="仿宋_GB2312" w:hAnsi="仿宋"/>
          <w:sz w:val="32"/>
          <w:szCs w:val="20"/>
        </w:rPr>
      </w:pPr>
      <w:r w:rsidRPr="00C147C2">
        <w:rPr>
          <w:rFonts w:ascii="仿宋_GB2312" w:eastAsia="仿宋_GB2312" w:hAnsi="仿宋" w:hint="eastAsia"/>
          <w:sz w:val="32"/>
          <w:szCs w:val="20"/>
        </w:rPr>
        <w:t>市港航管理服务中心：</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根据交通运输部《通航建筑物运行管理办法》（交通运输部令2019年第6号）规定和省交通运输厅《关于重点急运物资范围和其他优先过闸船舶类型的批复》（浙交复〔2019〕93号）要求，市局制定了《杭州航区船舶优先过闸操作规程》，现予以印发，请遵照执行。</w:t>
      </w:r>
    </w:p>
    <w:p w:rsidR="0082000E" w:rsidRPr="00C147C2" w:rsidRDefault="0082000E" w:rsidP="00C147C2">
      <w:pPr>
        <w:spacing w:line="336" w:lineRule="auto"/>
        <w:ind w:firstLineChars="200" w:firstLine="640"/>
        <w:rPr>
          <w:rFonts w:ascii="仿宋_GB2312" w:eastAsia="仿宋_GB2312" w:hAnsi="仿宋"/>
          <w:color w:val="000000"/>
          <w:kern w:val="0"/>
          <w:sz w:val="32"/>
          <w:szCs w:val="32"/>
        </w:rPr>
      </w:pPr>
      <w:r w:rsidRPr="00C147C2">
        <w:rPr>
          <w:rFonts w:ascii="仿宋_GB2312" w:eastAsia="仿宋_GB2312" w:hAnsi="仿宋" w:hint="eastAsia"/>
          <w:sz w:val="32"/>
          <w:szCs w:val="32"/>
        </w:rPr>
        <w:t>同时，</w:t>
      </w:r>
      <w:r w:rsidRPr="00C147C2">
        <w:rPr>
          <w:rFonts w:ascii="仿宋_GB2312" w:eastAsia="仿宋_GB2312" w:hAnsi="仿宋" w:hint="eastAsia"/>
          <w:color w:val="000000"/>
          <w:kern w:val="0"/>
          <w:sz w:val="32"/>
          <w:szCs w:val="32"/>
        </w:rPr>
        <w:t>为确保船舶过闸公平、公正、公开，请港航管理部门结合实际，及时向社会公示，并做好有关咨询投诉的解释回复工作，确保行业稳定。</w:t>
      </w:r>
    </w:p>
    <w:p w:rsidR="00C147C2" w:rsidRPr="00C147C2" w:rsidRDefault="00C147C2" w:rsidP="00C147C2">
      <w:pPr>
        <w:spacing w:line="336" w:lineRule="auto"/>
        <w:rPr>
          <w:rFonts w:ascii="仿宋_GB2312" w:eastAsia="仿宋_GB2312" w:hAnsi="仿宋"/>
          <w:sz w:val="32"/>
          <w:szCs w:val="32"/>
        </w:rPr>
      </w:pPr>
    </w:p>
    <w:p w:rsidR="0082000E" w:rsidRPr="00C147C2" w:rsidRDefault="00C147C2" w:rsidP="00C147C2">
      <w:pPr>
        <w:tabs>
          <w:tab w:val="left" w:pos="0"/>
        </w:tabs>
        <w:spacing w:line="336" w:lineRule="auto"/>
        <w:ind w:firstLineChars="1486" w:firstLine="4934"/>
        <w:rPr>
          <w:rFonts w:ascii="仿宋_GB2312" w:eastAsia="仿宋_GB2312"/>
          <w:sz w:val="32"/>
          <w:szCs w:val="20"/>
        </w:rPr>
      </w:pPr>
      <w:r>
        <w:rPr>
          <w:rFonts w:ascii="仿宋_GB2312" w:eastAsia="仿宋_GB2312" w:hint="eastAsia"/>
          <w:spacing w:val="6"/>
          <w:sz w:val="32"/>
          <w:szCs w:val="32"/>
        </w:rPr>
        <w:t xml:space="preserve"> </w:t>
      </w:r>
      <w:r w:rsidR="0018373A" w:rsidRPr="00C147C2">
        <w:rPr>
          <w:rFonts w:ascii="仿宋_GB2312" w:eastAsia="仿宋_GB2312" w:hint="eastAsia"/>
          <w:spacing w:val="6"/>
          <w:sz w:val="32"/>
          <w:szCs w:val="32"/>
        </w:rPr>
        <w:t>杭州</w:t>
      </w:r>
      <w:r w:rsidR="0082000E" w:rsidRPr="00C147C2">
        <w:rPr>
          <w:rFonts w:ascii="仿宋_GB2312" w:eastAsia="仿宋_GB2312" w:hint="eastAsia"/>
          <w:spacing w:val="6"/>
          <w:sz w:val="32"/>
          <w:szCs w:val="32"/>
        </w:rPr>
        <w:t>市交通运输局</w:t>
      </w:r>
    </w:p>
    <w:p w:rsidR="0082000E" w:rsidRPr="00C147C2" w:rsidRDefault="00C147C2" w:rsidP="00C147C2">
      <w:pPr>
        <w:spacing w:line="336" w:lineRule="auto"/>
        <w:ind w:firstLineChars="1583" w:firstLine="5066"/>
        <w:rPr>
          <w:rFonts w:ascii="仿宋_GB2312" w:eastAsia="仿宋_GB2312"/>
          <w:sz w:val="32"/>
          <w:szCs w:val="20"/>
        </w:rPr>
      </w:pPr>
      <w:bookmarkStart w:id="2" w:name="DATE"/>
      <w:bookmarkEnd w:id="2"/>
      <w:r w:rsidRPr="00C147C2">
        <w:rPr>
          <w:rFonts w:ascii="仿宋_GB2312" w:eastAsia="仿宋_GB2312" w:hint="eastAsia"/>
          <w:sz w:val="32"/>
          <w:szCs w:val="20"/>
        </w:rPr>
        <w:t>2</w:t>
      </w:r>
      <w:r w:rsidR="0082000E" w:rsidRPr="00C147C2">
        <w:rPr>
          <w:rFonts w:ascii="仿宋_GB2312" w:eastAsia="仿宋_GB2312" w:hint="eastAsia"/>
          <w:sz w:val="32"/>
          <w:szCs w:val="20"/>
        </w:rPr>
        <w:t>019年10月1</w:t>
      </w:r>
      <w:r>
        <w:rPr>
          <w:rFonts w:ascii="仿宋_GB2312" w:eastAsia="仿宋_GB2312" w:hint="eastAsia"/>
          <w:sz w:val="32"/>
          <w:szCs w:val="20"/>
        </w:rPr>
        <w:t>7</w:t>
      </w:r>
      <w:r w:rsidR="0082000E" w:rsidRPr="00C147C2">
        <w:rPr>
          <w:rFonts w:ascii="仿宋_GB2312" w:eastAsia="仿宋_GB2312" w:hint="eastAsia"/>
          <w:sz w:val="32"/>
          <w:szCs w:val="20"/>
        </w:rPr>
        <w:t>日</w:t>
      </w:r>
    </w:p>
    <w:p w:rsidR="0082000E" w:rsidRPr="009543A8" w:rsidRDefault="0082000E" w:rsidP="00C147C2">
      <w:pPr>
        <w:jc w:val="center"/>
        <w:rPr>
          <w:rFonts w:ascii="小标宋" w:eastAsia="小标宋"/>
          <w:sz w:val="44"/>
          <w:szCs w:val="44"/>
        </w:rPr>
      </w:pPr>
      <w:r w:rsidRPr="009543A8">
        <w:rPr>
          <w:rFonts w:ascii="小标宋" w:eastAsia="小标宋" w:hint="eastAsia"/>
          <w:sz w:val="44"/>
          <w:szCs w:val="44"/>
        </w:rPr>
        <w:lastRenderedPageBreak/>
        <w:t>杭州航区船舶优先过闸操作规程</w:t>
      </w:r>
    </w:p>
    <w:p w:rsidR="0082000E" w:rsidRPr="009543A8" w:rsidRDefault="0082000E" w:rsidP="00C147C2">
      <w:pPr>
        <w:spacing w:line="336" w:lineRule="auto"/>
        <w:rPr>
          <w:rFonts w:ascii="仿宋" w:eastAsia="仿宋" w:hAnsi="仿宋"/>
          <w:sz w:val="32"/>
          <w:szCs w:val="32"/>
        </w:rPr>
      </w:pPr>
      <w:r w:rsidRPr="009543A8">
        <w:rPr>
          <w:rFonts w:ascii="仿宋" w:eastAsia="仿宋" w:hAnsi="仿宋" w:hint="eastAsia"/>
          <w:sz w:val="32"/>
          <w:szCs w:val="32"/>
        </w:rPr>
        <w:t xml:space="preserve">   </w:t>
      </w:r>
    </w:p>
    <w:p w:rsidR="0082000E" w:rsidRPr="00C147C2" w:rsidRDefault="0082000E" w:rsidP="00C147C2">
      <w:pPr>
        <w:spacing w:line="336" w:lineRule="auto"/>
        <w:rPr>
          <w:rFonts w:ascii="仿宋_GB2312" w:eastAsia="仿宋_GB2312" w:hAnsi="仿宋"/>
          <w:sz w:val="32"/>
          <w:szCs w:val="32"/>
        </w:rPr>
      </w:pPr>
      <w:r w:rsidRPr="009543A8">
        <w:rPr>
          <w:rFonts w:ascii="仿宋" w:eastAsia="仿宋" w:hAnsi="仿宋" w:hint="eastAsia"/>
          <w:sz w:val="32"/>
          <w:szCs w:val="32"/>
        </w:rPr>
        <w:t xml:space="preserve">    </w:t>
      </w:r>
      <w:r w:rsidRPr="00C147C2">
        <w:rPr>
          <w:rFonts w:ascii="仿宋_GB2312" w:eastAsia="仿宋_GB2312" w:hAnsi="仿宋" w:hint="eastAsia"/>
          <w:sz w:val="32"/>
          <w:szCs w:val="32"/>
        </w:rPr>
        <w:t>根据交通运输部《通航建筑物运行管理办法》（交通部令2019年第6号，以下简称《办法》）、《关于重点急运物资范围和其他优先过闸船舶类型的批复》（浙交复[2019]93号，以下简称《批复》）等关于船舶优先过闸的规定与要求，结合杭州航区实际，特制定本操作规程。</w:t>
      </w:r>
    </w:p>
    <w:p w:rsidR="0082000E" w:rsidRPr="00C147C2" w:rsidRDefault="0082000E" w:rsidP="00C147C2">
      <w:pPr>
        <w:spacing w:line="336" w:lineRule="auto"/>
        <w:ind w:firstLineChars="200" w:firstLine="640"/>
        <w:rPr>
          <w:rFonts w:ascii="黑体" w:eastAsia="黑体" w:hAnsi="黑体"/>
          <w:sz w:val="32"/>
          <w:szCs w:val="32"/>
        </w:rPr>
      </w:pPr>
      <w:r w:rsidRPr="00C147C2">
        <w:rPr>
          <w:rFonts w:ascii="黑体" w:eastAsia="黑体" w:hAnsi="黑体" w:hint="eastAsia"/>
          <w:sz w:val="32"/>
          <w:szCs w:val="32"/>
        </w:rPr>
        <w:t>一、实施范围</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杭州航区内三堡船闸、新坝船闸、富春江船闸、江边船闸等船闸。</w:t>
      </w:r>
    </w:p>
    <w:p w:rsidR="0082000E" w:rsidRPr="00C147C2" w:rsidRDefault="0082000E" w:rsidP="00C147C2">
      <w:pPr>
        <w:spacing w:line="336" w:lineRule="auto"/>
        <w:ind w:firstLineChars="200" w:firstLine="640"/>
        <w:rPr>
          <w:rFonts w:ascii="黑体" w:eastAsia="黑体" w:hAnsi="黑体"/>
          <w:sz w:val="32"/>
          <w:szCs w:val="32"/>
        </w:rPr>
      </w:pPr>
      <w:r w:rsidRPr="00C147C2">
        <w:rPr>
          <w:rFonts w:ascii="黑体" w:eastAsia="黑体" w:hAnsi="黑体" w:hint="eastAsia"/>
          <w:sz w:val="32"/>
          <w:szCs w:val="32"/>
        </w:rPr>
        <w:t>二、适用条件</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本规程所指“优先过闸”，是指对符合上述《办法》、《批复》规定的船舶，在满足通航安全等条件下予以优先通过船闸。</w:t>
      </w:r>
    </w:p>
    <w:p w:rsidR="0082000E" w:rsidRPr="00C147C2" w:rsidRDefault="0082000E" w:rsidP="00C147C2">
      <w:pPr>
        <w:spacing w:line="336" w:lineRule="auto"/>
        <w:ind w:firstLineChars="200" w:firstLine="640"/>
        <w:rPr>
          <w:rFonts w:ascii="黑体" w:eastAsia="黑体" w:hAnsi="黑体"/>
          <w:sz w:val="32"/>
          <w:szCs w:val="32"/>
        </w:rPr>
      </w:pPr>
      <w:r w:rsidRPr="00C147C2">
        <w:rPr>
          <w:rFonts w:ascii="黑体" w:eastAsia="黑体" w:hAnsi="黑体" w:hint="eastAsia"/>
          <w:sz w:val="32"/>
          <w:szCs w:val="32"/>
        </w:rPr>
        <w:t>三、符合优先过闸的船舶</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（一）按照“保障民生，确保重点”原则，对运输粮食、汽柴油、发电用煤（以下简称“电煤”）、鲜活产品等重点物资的船舶，在重点物资出现库存不足时，可申请优先过闸。</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（二）按照“应急救急，控制总量”原则，对抢险救灾船、军事运输船、客运班轮、执行公务的公务船、运输船期紧张的外贸物资船舶及运输省市重点工程急运物资船舶，可申请优先过闸。</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（三）本着“节能环保，行业引导”思路，对符合国家运输结构调整引导方向的集装箱运输船舶与新能源船舶，可申请优先过闸。</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（四）本着“以人为本，解民急困”的理念，对有特别紧急情况的过闸船舶，如载有危重病人、至亲赴丧等情况的船舶，可申请优先过闸。</w:t>
      </w:r>
    </w:p>
    <w:p w:rsidR="0082000E" w:rsidRPr="00C147C2" w:rsidRDefault="0082000E" w:rsidP="00C147C2">
      <w:pPr>
        <w:spacing w:line="336" w:lineRule="auto"/>
        <w:ind w:firstLineChars="200" w:firstLine="640"/>
        <w:rPr>
          <w:rFonts w:ascii="黑体" w:eastAsia="黑体" w:hAnsi="黑体"/>
          <w:sz w:val="32"/>
          <w:szCs w:val="32"/>
        </w:rPr>
      </w:pPr>
      <w:r w:rsidRPr="00C147C2">
        <w:rPr>
          <w:rFonts w:ascii="黑体" w:eastAsia="黑体" w:hAnsi="黑体" w:hint="eastAsia"/>
          <w:sz w:val="32"/>
          <w:szCs w:val="32"/>
        </w:rPr>
        <w:t>四、申报流程</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（一）抢险救灾船舶、军事运输船舶、执行公务的公务船舶、鲜活产品运输船舶：</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1.船舶运营单位向船闸运营单位（以下简称船闸公司）提出申请（出具相关部门证明）。</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2.船闸公司现场核实并安排船舶优先过闸，同时做好登记。</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（二）集装箱运输船舶、汽柴油运输船舶、客运班轮实行一次申请全年有效：</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1.船舶经营人向杭州市港航</w:t>
      </w:r>
      <w:r w:rsidR="00706F96" w:rsidRPr="00C147C2">
        <w:rPr>
          <w:rFonts w:ascii="仿宋_GB2312" w:eastAsia="仿宋_GB2312" w:hAnsi="仿宋" w:hint="eastAsia"/>
          <w:sz w:val="32"/>
          <w:szCs w:val="32"/>
        </w:rPr>
        <w:t>管理</w:t>
      </w:r>
      <w:r w:rsidR="00706F96">
        <w:rPr>
          <w:rFonts w:ascii="仿宋_GB2312" w:eastAsia="仿宋_GB2312" w:hAnsi="仿宋" w:hint="eastAsia"/>
          <w:sz w:val="32"/>
          <w:szCs w:val="32"/>
        </w:rPr>
        <w:t>服务中心</w:t>
      </w:r>
      <w:r w:rsidR="00706F96" w:rsidRPr="00C147C2">
        <w:rPr>
          <w:rFonts w:ascii="仿宋_GB2312" w:eastAsia="仿宋_GB2312" w:hAnsi="仿宋" w:hint="eastAsia"/>
          <w:sz w:val="32"/>
          <w:szCs w:val="32"/>
        </w:rPr>
        <w:t>船闸管理处</w:t>
      </w:r>
      <w:r w:rsidRPr="00C147C2">
        <w:rPr>
          <w:rFonts w:ascii="仿宋_GB2312" w:eastAsia="仿宋_GB2312" w:hAnsi="仿宋" w:hint="eastAsia"/>
          <w:sz w:val="32"/>
          <w:szCs w:val="32"/>
        </w:rPr>
        <w:t>（以下简称 “闸管处”）提出优先过闸报备申请。客运班轮（船舶清单）须经辖区海事部门审查合格后方可提交。</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2.闸管处交办船闸公司落实。</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3.船舶经营人按规定提前向船闸公司进行航次申报。</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4.船闸公司在日常调度中给予优先过闸，并做好登记。</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（三）新能源（LNG）船舶实行一次申请全年有效，适度优先，总量控制（各船闸每日优先控制在5艘次内）：</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1.船舶运营企业向闸管处提出申请（提供新能源动力的相关证明）。</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2.闸管处负责对申请船舶资料进行核实。</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3.船闸公司落实，并做好登记。</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（四）运输电煤船舶实行一次申请阶段实施，总量控制。</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1.电煤使用企业向企业所在地县级及以上人民政府具体负责部门提出书面申请，并附电煤库存严重不足相关证明材料（企业7日电煤库存量、日使用量、运输方式等）以及电煤运输船舶清单。</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2.企业所在地县级及以上人民政府具体负责部门对企业所提申请是否属实且用电紧急给予证明并盖章确认。</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3.闸管处受理申请及情况审核。</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4.闸管处负责人签注核准意见，每月上报运政处备案</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5.船闸公司落实，予以公布船舶清单。</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6.船闸公司安排申请船舶优先过闸，并做好登记。</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（五）对运输船期紧张的涉外贸易物资船舶、运输省市重点工程急运物资船舶、关乎民生的粮食运输船舶实行一次一申请，总量控制：</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1.重点工程项目业主、重点物资（粮食）使用企业、或运输船期紧张的涉外贸易物资的经营单位，向市级及以上政府主管部门提出书面申请，提供优先紧急证明，并附船舶清单。</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2.市级及以上政府主管部门对该项目申请是否属实且紧急给予证明并盖章确认。</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3.后续流程参照以上电煤船舶申请流程3、4、5、6执行。</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（六）对载有危重病人、至亲赴丧等特别紧急情况的船舶：</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1.船舶经营人（或所有人）向辖区海事机构提出申请。</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2.辖区海事机构确认情况是否属实。</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3.辖区海事机构报送闸管处。</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4.闸管处通知船闸公司落实。</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5.船闸公司安排优先过闸，并做好登记。</w:t>
      </w:r>
    </w:p>
    <w:p w:rsidR="0082000E" w:rsidRPr="00C147C2" w:rsidRDefault="0082000E" w:rsidP="00C147C2">
      <w:pPr>
        <w:spacing w:line="336" w:lineRule="auto"/>
        <w:ind w:firstLineChars="200" w:firstLine="640"/>
        <w:rPr>
          <w:rFonts w:ascii="黑体" w:eastAsia="黑体" w:hAnsi="黑体"/>
          <w:sz w:val="32"/>
          <w:szCs w:val="32"/>
        </w:rPr>
      </w:pPr>
      <w:r w:rsidRPr="00C147C2">
        <w:rPr>
          <w:rFonts w:ascii="黑体" w:eastAsia="黑体" w:hAnsi="黑体" w:hint="eastAsia"/>
          <w:sz w:val="32"/>
          <w:szCs w:val="32"/>
        </w:rPr>
        <w:t>五、实施监督</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1.闸管处、各辖区管理处（地方海事处）、船闸公司对优先过闸船舶申请内容进行不定期检查，并接受社会监督举报，如发现存在申请不实现象，取消该企业和相关船舶两年内优先过闸申请资格。</w:t>
      </w:r>
    </w:p>
    <w:p w:rsidR="0082000E" w:rsidRPr="00C147C2" w:rsidRDefault="0082000E" w:rsidP="00C147C2">
      <w:pPr>
        <w:spacing w:line="336" w:lineRule="auto"/>
        <w:ind w:firstLineChars="200" w:firstLine="640"/>
        <w:rPr>
          <w:rFonts w:ascii="仿宋_GB2312" w:eastAsia="仿宋_GB2312" w:hAnsi="仿宋"/>
          <w:color w:val="000000"/>
          <w:sz w:val="32"/>
          <w:szCs w:val="32"/>
        </w:rPr>
      </w:pPr>
      <w:r w:rsidRPr="00C147C2">
        <w:rPr>
          <w:rFonts w:ascii="仿宋_GB2312" w:eastAsia="仿宋_GB2312" w:hAnsi="仿宋" w:hint="eastAsia"/>
          <w:color w:val="000000"/>
          <w:sz w:val="32"/>
          <w:szCs w:val="32"/>
        </w:rPr>
        <w:t>2.除</w:t>
      </w:r>
      <w:r w:rsidR="00706F96" w:rsidRPr="00C147C2">
        <w:rPr>
          <w:rFonts w:ascii="仿宋_GB2312" w:eastAsia="仿宋_GB2312" w:hAnsi="仿宋" w:hint="eastAsia"/>
          <w:sz w:val="32"/>
          <w:szCs w:val="32"/>
        </w:rPr>
        <w:t>载有危重病人、至亲赴丧等特别紧急情况的船舶</w:t>
      </w:r>
      <w:r w:rsidRPr="00C147C2">
        <w:rPr>
          <w:rFonts w:ascii="仿宋_GB2312" w:eastAsia="仿宋_GB2312" w:hAnsi="仿宋" w:hint="eastAsia"/>
          <w:color w:val="000000"/>
          <w:sz w:val="32"/>
          <w:szCs w:val="32"/>
        </w:rPr>
        <w:t>外，其他所有申请优先过闸船舶均须为诚信等级</w:t>
      </w:r>
      <w:r w:rsidR="00706F96">
        <w:rPr>
          <w:rFonts w:ascii="仿宋_GB2312" w:eastAsia="仿宋_GB2312" w:hAnsi="仿宋"/>
          <w:color w:val="000000"/>
          <w:sz w:val="32"/>
          <w:szCs w:val="32"/>
        </w:rPr>
        <w:t>A</w:t>
      </w:r>
      <w:r w:rsidRPr="00C147C2">
        <w:rPr>
          <w:rFonts w:ascii="仿宋_GB2312" w:eastAsia="仿宋_GB2312" w:hAnsi="仿宋" w:hint="eastAsia"/>
          <w:color w:val="000000"/>
          <w:sz w:val="32"/>
          <w:szCs w:val="32"/>
        </w:rPr>
        <w:t>级船舶。</w:t>
      </w:r>
    </w:p>
    <w:p w:rsidR="0082000E" w:rsidRPr="00C147C2" w:rsidRDefault="0082000E" w:rsidP="00C147C2">
      <w:pPr>
        <w:spacing w:line="336" w:lineRule="auto"/>
        <w:ind w:firstLineChars="200" w:firstLine="640"/>
        <w:rPr>
          <w:rFonts w:ascii="黑体" w:eastAsia="黑体" w:hAnsi="黑体"/>
          <w:sz w:val="32"/>
          <w:szCs w:val="32"/>
        </w:rPr>
      </w:pPr>
      <w:r w:rsidRPr="00C147C2">
        <w:rPr>
          <w:rFonts w:ascii="黑体" w:eastAsia="黑体" w:hAnsi="黑体" w:hint="eastAsia"/>
          <w:sz w:val="32"/>
          <w:szCs w:val="32"/>
        </w:rPr>
        <w:t>六、实施时间</w:t>
      </w:r>
    </w:p>
    <w:p w:rsidR="0082000E" w:rsidRPr="00C147C2" w:rsidRDefault="0082000E" w:rsidP="00C147C2">
      <w:pPr>
        <w:spacing w:line="336" w:lineRule="auto"/>
        <w:ind w:firstLineChars="200" w:firstLine="640"/>
        <w:rPr>
          <w:rFonts w:ascii="仿宋_GB2312" w:eastAsia="仿宋_GB2312" w:hAnsi="仿宋"/>
          <w:sz w:val="32"/>
          <w:szCs w:val="32"/>
        </w:rPr>
      </w:pPr>
      <w:r w:rsidRPr="00C147C2">
        <w:rPr>
          <w:rFonts w:ascii="仿宋_GB2312" w:eastAsia="仿宋_GB2312" w:hAnsi="仿宋" w:hint="eastAsia"/>
          <w:sz w:val="32"/>
          <w:szCs w:val="32"/>
        </w:rPr>
        <w:t>发文即日起施行。原《杭州航区船舶优先过闸管理规程》同时废止。</w:t>
      </w:r>
    </w:p>
    <w:p w:rsidR="00C147C2" w:rsidRDefault="00C147C2" w:rsidP="00C147C2">
      <w:pPr>
        <w:spacing w:line="580" w:lineRule="exact"/>
        <w:ind w:firstLineChars="1583" w:firstLine="5066"/>
        <w:rPr>
          <w:rFonts w:ascii="仿宋_GB2312" w:eastAsia="仿宋_GB2312"/>
          <w:sz w:val="32"/>
          <w:szCs w:val="32"/>
        </w:rPr>
      </w:pPr>
    </w:p>
    <w:p w:rsidR="00CB57D7" w:rsidRDefault="00CB57D7" w:rsidP="00C147C2">
      <w:pPr>
        <w:spacing w:line="580" w:lineRule="exact"/>
        <w:ind w:firstLineChars="1583" w:firstLine="5066"/>
        <w:rPr>
          <w:rFonts w:ascii="仿宋_GB2312" w:eastAsia="仿宋_GB2312" w:hint="eastAsia"/>
          <w:sz w:val="32"/>
          <w:szCs w:val="32"/>
        </w:rPr>
      </w:pPr>
    </w:p>
    <w:p w:rsidR="00CB57D7" w:rsidRDefault="00CB57D7" w:rsidP="00CB57D7">
      <w:pPr>
        <w:spacing w:line="336" w:lineRule="auto"/>
        <w:ind w:firstLineChars="200" w:firstLine="420"/>
        <w:rPr>
          <w:rFonts w:eastAsia="仿宋_GB2312" w:hint="eastAsia"/>
          <w:spacing w:val="2"/>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0" t="0" r="1905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61DD" id="直接连接符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LL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CyPQLLLQIAADQEAAAOAAAAAAAAAAAAAAAAAC4CAABkcnMvZTJvRG9j&#10;LnhtbFBLAQItABQABgAIAAAAIQACNG+v1gAAAAIBAAAPAAAAAAAAAAAAAAAAAIcEAABkcnMvZG93&#10;bnJldi54bWxQSwUGAAAAAAQABADzAAAAigUAAAAA&#10;" strokeweight="1.5pt"/>
            </w:pict>
          </mc:Fallback>
        </mc:AlternateContent>
      </w:r>
      <w:r>
        <w:rPr>
          <w:rFonts w:eastAsia="仿宋_GB2312" w:hint="eastAsia"/>
          <w:spacing w:val="2"/>
          <w:sz w:val="28"/>
        </w:rPr>
        <w:t>抄送</w:t>
      </w:r>
      <w:r>
        <w:rPr>
          <w:rFonts w:eastAsia="仿宋_GB2312"/>
          <w:spacing w:val="2"/>
          <w:sz w:val="28"/>
        </w:rPr>
        <w:t>：省交通运输厅</w:t>
      </w:r>
    </w:p>
    <w:p w:rsidR="00CB57D7" w:rsidRDefault="00CB57D7" w:rsidP="00CB57D7">
      <w:pPr>
        <w:spacing w:line="336" w:lineRule="auto"/>
        <w:ind w:firstLineChars="200" w:firstLine="420"/>
        <w:rPr>
          <w:rFonts w:eastAsia="仿宋_GB2312"/>
          <w:spacing w:val="2"/>
          <w:sz w:val="28"/>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486400" cy="0"/>
                <wp:effectExtent l="0" t="0" r="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C8D3" id="直接连接符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">
                <v:stroke dashstyle="1 1"/>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99060</wp:posOffset>
                </wp:positionV>
                <wp:extent cx="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8F841" id="直接连接符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vS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"/>
            </w:pict>
          </mc:Fallback>
        </mc:AlternateContent>
      </w:r>
      <w:r>
        <w:rPr>
          <w:rFonts w:eastAsia="仿宋_GB2312" w:hint="eastAsia"/>
          <w:spacing w:val="2"/>
          <w:sz w:val="28"/>
        </w:rPr>
        <w:t xml:space="preserve">杭州市交通运输局办公室　　　　　</w:t>
      </w:r>
      <w:r>
        <w:rPr>
          <w:rFonts w:eastAsia="仿宋_GB2312" w:hint="eastAsia"/>
          <w:spacing w:val="2"/>
          <w:sz w:val="28"/>
        </w:rPr>
        <w:t xml:space="preserve"> </w:t>
      </w:r>
      <w:bookmarkStart w:id="3" w:name="_GoBack"/>
      <w:bookmarkEnd w:id="3"/>
      <w:r>
        <w:rPr>
          <w:rFonts w:eastAsia="仿宋_GB2312" w:hint="eastAsia"/>
          <w:spacing w:val="2"/>
          <w:sz w:val="28"/>
        </w:rPr>
        <w:t xml:space="preserve">　</w:t>
      </w:r>
      <w:r w:rsidRPr="00C147C2">
        <w:rPr>
          <w:rFonts w:ascii="仿宋_GB2312" w:eastAsia="仿宋_GB2312" w:hint="eastAsia"/>
          <w:sz w:val="28"/>
          <w:szCs w:val="28"/>
        </w:rPr>
        <w:t>2019年10月1</w:t>
      </w:r>
      <w:r>
        <w:rPr>
          <w:rFonts w:ascii="仿宋_GB2312" w:eastAsia="仿宋_GB2312" w:hint="eastAsia"/>
          <w:sz w:val="28"/>
          <w:szCs w:val="28"/>
        </w:rPr>
        <w:t>7</w:t>
      </w:r>
      <w:r w:rsidRPr="00C147C2">
        <w:rPr>
          <w:rFonts w:ascii="仿宋_GB2312" w:eastAsia="仿宋_GB2312" w:hint="eastAsia"/>
          <w:sz w:val="28"/>
          <w:szCs w:val="28"/>
        </w:rPr>
        <w:t>日</w:t>
      </w:r>
      <w:r>
        <w:rPr>
          <w:rFonts w:eastAsia="仿宋_GB2312" w:hint="eastAsia"/>
          <w:spacing w:val="2"/>
          <w:sz w:val="28"/>
        </w:rPr>
        <w:t>印发</w:t>
      </w:r>
    </w:p>
    <w:p w:rsidR="00C305A6" w:rsidRPr="009A1F92" w:rsidRDefault="00CB57D7" w:rsidP="00F06A81">
      <w:pPr>
        <w:spacing w:line="580" w:lineRule="exact"/>
        <w:ind w:firstLineChars="1583" w:firstLine="3799"/>
        <w:rPr>
          <w:rFonts w:eastAsia="仿宋_GB2312"/>
          <w:spacing w:val="2"/>
          <w:sz w:val="24"/>
        </w:rPr>
      </w:pPr>
      <w:r>
        <w:rPr>
          <w:rFonts w:ascii="宋体" w:hAnsi="宋体" w:cs="宋体"/>
          <w:noProof/>
          <w:kern w:val="0"/>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864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9841E"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2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jKJuMsgfmR3hfjvE/U&#10;xrqXTLXIG0UkuPQ9wzne3VjnieC8D/HHUi25EGHuQqIO2E6TURIyrBKceq+Ps2azLoVBO+ylE75Q&#10;Fnguw4zaShrQGobp4mQ7zMXRhtuF9HhQC/A5WUdtvJ8m08VkMckG2XC8GGRJVQ1eLMtsMF6mz0fV&#10;s6osq/SDp5ZmecMpZdKz63WaZn+ng9OLOSrsrNRzH+LH6KFhQLb/B9JhmH5+RyWsFT2sTD9kkGYI&#10;Pj0jr/3LPdiXj33+Cw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B/Q4C2LQIAADQEAAAOAAAAAAAAAAAAAAAAAC4CAABkcnMvZTJvRG9j&#10;LnhtbFBLAQItABQABgAIAAAAIQACNG+v1gAAAAIBAAAPAAAAAAAAAAAAAAAAAIcEAABkcnMvZG93&#10;bnJldi54bWxQSwUGAAAAAAQABADzAAAAigUAAAAA&#10;" strokeweight="1.5pt"/>
            </w:pict>
          </mc:Fallback>
        </mc:AlternateContent>
      </w:r>
      <w:r>
        <w:rPr>
          <w:rFonts w:eastAsia="仿宋_GB2312"/>
          <w:spacing w:val="2"/>
          <w:sz w:val="32"/>
        </w:rPr>
        <w:t xml:space="preserve">                             </w:t>
      </w:r>
    </w:p>
    <w:sectPr w:rsidR="00C305A6" w:rsidRPr="009A1F92" w:rsidSect="0028673E">
      <w:footerReference w:type="even" r:id="rId6"/>
      <w:footerReference w:type="default" r:id="rId7"/>
      <w:pgSz w:w="11906" w:h="16838" w:code="9"/>
      <w:pgMar w:top="2155" w:right="1588" w:bottom="1701"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75" w:rsidRDefault="003A0575" w:rsidP="0011199E">
      <w:r>
        <w:separator/>
      </w:r>
    </w:p>
  </w:endnote>
  <w:endnote w:type="continuationSeparator" w:id="0">
    <w:p w:rsidR="003A0575" w:rsidRDefault="003A0575" w:rsidP="0011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3D4" w:rsidRPr="00034570" w:rsidRDefault="00034570" w:rsidP="00034570">
    <w:pPr>
      <w:pStyle w:val="a5"/>
    </w:pPr>
    <w:r>
      <w:ptab w:relativeTo="margin" w:alignment="left" w:leader="none"/>
    </w:r>
    <w:r>
      <w:t xml:space="preserve">    </w:t>
    </w:r>
    <w:r w:rsidRPr="00C147C2">
      <w:rPr>
        <w:rFonts w:ascii="宋体" w:hAnsi="宋体"/>
        <w:sz w:val="28"/>
        <w:szCs w:val="28"/>
      </w:rPr>
      <w:t>—</w:t>
    </w:r>
    <w:r w:rsidRPr="00C147C2">
      <w:rPr>
        <w:rFonts w:ascii="宋体" w:hAnsi="宋体" w:cstheme="majorBidi"/>
        <w:sz w:val="28"/>
        <w:szCs w:val="28"/>
        <w:lang w:val="zh-CN"/>
      </w:rPr>
      <w:t xml:space="preserve"> </w:t>
    </w:r>
    <w:r w:rsidRPr="00C147C2">
      <w:rPr>
        <w:rFonts w:ascii="宋体" w:hAnsi="宋体" w:cstheme="minorBidi"/>
        <w:sz w:val="28"/>
        <w:szCs w:val="28"/>
      </w:rPr>
      <w:fldChar w:fldCharType="begin"/>
    </w:r>
    <w:r w:rsidRPr="00C147C2">
      <w:rPr>
        <w:rFonts w:ascii="宋体" w:hAnsi="宋体"/>
        <w:sz w:val="28"/>
        <w:szCs w:val="28"/>
      </w:rPr>
      <w:instrText>PAGE    \* MERGEFORMAT</w:instrText>
    </w:r>
    <w:r w:rsidRPr="00C147C2">
      <w:rPr>
        <w:rFonts w:ascii="宋体" w:hAnsi="宋体" w:cstheme="minorBidi"/>
        <w:sz w:val="28"/>
        <w:szCs w:val="28"/>
      </w:rPr>
      <w:fldChar w:fldCharType="separate"/>
    </w:r>
    <w:r w:rsidR="00F06A81" w:rsidRPr="00F06A81">
      <w:rPr>
        <w:rFonts w:ascii="宋体" w:hAnsi="宋体" w:cstheme="majorBidi"/>
        <w:noProof/>
        <w:sz w:val="28"/>
        <w:szCs w:val="28"/>
        <w:lang w:val="zh-CN"/>
      </w:rPr>
      <w:t>4</w:t>
    </w:r>
    <w:r w:rsidRPr="00C147C2">
      <w:rPr>
        <w:rFonts w:ascii="宋体" w:hAnsi="宋体" w:cstheme="majorBidi"/>
        <w:sz w:val="28"/>
        <w:szCs w:val="28"/>
      </w:rPr>
      <w:fldChar w:fldCharType="end"/>
    </w:r>
    <w:r w:rsidRPr="00C147C2">
      <w:rPr>
        <w:rFonts w:ascii="宋体" w:hAnsi="宋体" w:cstheme="majorBidi"/>
        <w:sz w:val="28"/>
        <w:szCs w:val="28"/>
        <w:lang w:val="zh-CN"/>
      </w:rPr>
      <w:t xml:space="preserve"> </w:t>
    </w:r>
    <w:r w:rsidRPr="00C147C2">
      <w:rPr>
        <w:rFonts w:ascii="宋体" w:hAnsi="宋体"/>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3D4" w:rsidRPr="00C147C2" w:rsidRDefault="00034570" w:rsidP="00BB23D4">
    <w:pPr>
      <w:pStyle w:val="a5"/>
      <w:ind w:right="360" w:firstLine="360"/>
      <w:rPr>
        <w:rFonts w:ascii="宋体" w:hAnsi="宋体"/>
        <w:sz w:val="28"/>
        <w:szCs w:val="28"/>
      </w:rPr>
    </w:pPr>
    <w:r w:rsidRPr="00C147C2">
      <w:rPr>
        <w:rFonts w:ascii="宋体" w:hAnsi="宋体"/>
        <w:sz w:val="28"/>
        <w:szCs w:val="28"/>
      </w:rPr>
      <w:ptab w:relativeTo="margin" w:alignment="right" w:leader="none"/>
    </w:r>
    <w:r w:rsidRPr="00C147C2">
      <w:rPr>
        <w:rFonts w:ascii="宋体" w:hAnsi="宋体"/>
        <w:sz w:val="28"/>
        <w:szCs w:val="24"/>
      </w:rPr>
      <w:t>—</w:t>
    </w:r>
    <w:r w:rsidRPr="00C147C2">
      <w:rPr>
        <w:rFonts w:ascii="宋体" w:hAnsi="宋体" w:cstheme="majorBidi"/>
        <w:sz w:val="28"/>
        <w:szCs w:val="28"/>
        <w:lang w:val="zh-CN"/>
      </w:rPr>
      <w:t xml:space="preserve"> </w:t>
    </w:r>
    <w:r w:rsidRPr="00C147C2">
      <w:rPr>
        <w:rFonts w:ascii="宋体" w:hAnsi="宋体" w:cstheme="minorBidi"/>
        <w:sz w:val="28"/>
        <w:szCs w:val="28"/>
      </w:rPr>
      <w:fldChar w:fldCharType="begin"/>
    </w:r>
    <w:r w:rsidRPr="00C147C2">
      <w:rPr>
        <w:rFonts w:ascii="宋体" w:hAnsi="宋体"/>
        <w:sz w:val="28"/>
        <w:szCs w:val="28"/>
      </w:rPr>
      <w:instrText>PAGE    \* MERGEFORMAT</w:instrText>
    </w:r>
    <w:r w:rsidRPr="00C147C2">
      <w:rPr>
        <w:rFonts w:ascii="宋体" w:hAnsi="宋体" w:cstheme="minorBidi"/>
        <w:sz w:val="28"/>
        <w:szCs w:val="28"/>
      </w:rPr>
      <w:fldChar w:fldCharType="separate"/>
    </w:r>
    <w:r w:rsidR="003A0575" w:rsidRPr="003A0575">
      <w:rPr>
        <w:rFonts w:ascii="宋体" w:hAnsi="宋体" w:cstheme="majorBidi"/>
        <w:noProof/>
        <w:sz w:val="28"/>
        <w:szCs w:val="28"/>
        <w:lang w:val="zh-CN"/>
      </w:rPr>
      <w:t>1</w:t>
    </w:r>
    <w:r w:rsidRPr="00C147C2">
      <w:rPr>
        <w:rFonts w:ascii="宋体" w:hAnsi="宋体" w:cstheme="majorBidi"/>
        <w:sz w:val="28"/>
        <w:szCs w:val="28"/>
      </w:rPr>
      <w:fldChar w:fldCharType="end"/>
    </w:r>
    <w:r w:rsidRPr="00C147C2">
      <w:rPr>
        <w:rFonts w:ascii="宋体" w:hAnsi="宋体" w:cstheme="majorBidi"/>
        <w:sz w:val="28"/>
        <w:szCs w:val="28"/>
        <w:lang w:val="zh-CN"/>
      </w:rPr>
      <w:t xml:space="preserve"> </w:t>
    </w:r>
    <w:r w:rsidRPr="00C147C2">
      <w:rPr>
        <w:rFonts w:ascii="宋体" w:hAnsi="宋体"/>
        <w:sz w:val="28"/>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75" w:rsidRDefault="003A0575" w:rsidP="0011199E">
      <w:r>
        <w:separator/>
      </w:r>
    </w:p>
  </w:footnote>
  <w:footnote w:type="continuationSeparator" w:id="0">
    <w:p w:rsidR="003A0575" w:rsidRDefault="003A0575" w:rsidP="00111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420"/>
  <w:evenAndOddHeaders/>
  <w:drawingGridHorizontalSpacing w:val="105"/>
  <w:drawingGridVerticalSpacing w:val="156"/>
  <w:displayHorizontalDrawingGridEvery w:val="0"/>
  <w:displayVerticalDrawingGridEvery w:val="2"/>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A6"/>
    <w:rsid w:val="00011BDF"/>
    <w:rsid w:val="00034570"/>
    <w:rsid w:val="00046FC7"/>
    <w:rsid w:val="00060C7C"/>
    <w:rsid w:val="000655C7"/>
    <w:rsid w:val="000A4C7A"/>
    <w:rsid w:val="000B7442"/>
    <w:rsid w:val="000F04F5"/>
    <w:rsid w:val="0011199E"/>
    <w:rsid w:val="0018373A"/>
    <w:rsid w:val="001B3088"/>
    <w:rsid w:val="00201661"/>
    <w:rsid w:val="00212C74"/>
    <w:rsid w:val="00223661"/>
    <w:rsid w:val="0028673E"/>
    <w:rsid w:val="002A1CEB"/>
    <w:rsid w:val="002E0F4E"/>
    <w:rsid w:val="00323A69"/>
    <w:rsid w:val="00327267"/>
    <w:rsid w:val="00335A66"/>
    <w:rsid w:val="003A0575"/>
    <w:rsid w:val="003F7305"/>
    <w:rsid w:val="004D490A"/>
    <w:rsid w:val="00526344"/>
    <w:rsid w:val="005367F9"/>
    <w:rsid w:val="00541914"/>
    <w:rsid w:val="0054201E"/>
    <w:rsid w:val="00552179"/>
    <w:rsid w:val="005849E1"/>
    <w:rsid w:val="0062067D"/>
    <w:rsid w:val="00624C75"/>
    <w:rsid w:val="00641DD7"/>
    <w:rsid w:val="006B7082"/>
    <w:rsid w:val="00706F96"/>
    <w:rsid w:val="00730D4C"/>
    <w:rsid w:val="008164E7"/>
    <w:rsid w:val="0082000E"/>
    <w:rsid w:val="008A035C"/>
    <w:rsid w:val="008D33CC"/>
    <w:rsid w:val="008E3950"/>
    <w:rsid w:val="009A1F92"/>
    <w:rsid w:val="00A42C5B"/>
    <w:rsid w:val="00A46EF4"/>
    <w:rsid w:val="00A51DC6"/>
    <w:rsid w:val="00AE0AAF"/>
    <w:rsid w:val="00AF40A4"/>
    <w:rsid w:val="00B41F50"/>
    <w:rsid w:val="00B67631"/>
    <w:rsid w:val="00BA254A"/>
    <w:rsid w:val="00BA7D80"/>
    <w:rsid w:val="00BB23D4"/>
    <w:rsid w:val="00BB7B4E"/>
    <w:rsid w:val="00BE2906"/>
    <w:rsid w:val="00C147C2"/>
    <w:rsid w:val="00C305A6"/>
    <w:rsid w:val="00C36F02"/>
    <w:rsid w:val="00C746DF"/>
    <w:rsid w:val="00CA1163"/>
    <w:rsid w:val="00CB57D7"/>
    <w:rsid w:val="00CE7E0F"/>
    <w:rsid w:val="00D33332"/>
    <w:rsid w:val="00D7423F"/>
    <w:rsid w:val="00E86803"/>
    <w:rsid w:val="00ED1849"/>
    <w:rsid w:val="00EF2417"/>
    <w:rsid w:val="00F06A81"/>
    <w:rsid w:val="00F52538"/>
    <w:rsid w:val="00F7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206F"/>
  <w15:chartTrackingRefBased/>
  <w15:docId w15:val="{20560832-A520-4906-9605-A346B597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5A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199E"/>
    <w:rPr>
      <w:rFonts w:ascii="Times New Roman" w:hAnsi="Times New Roman"/>
      <w:kern w:val="2"/>
      <w:sz w:val="18"/>
      <w:szCs w:val="18"/>
    </w:rPr>
  </w:style>
  <w:style w:type="paragraph" w:styleId="a5">
    <w:name w:val="footer"/>
    <w:basedOn w:val="a"/>
    <w:link w:val="a6"/>
    <w:uiPriority w:val="99"/>
    <w:unhideWhenUsed/>
    <w:rsid w:val="0011199E"/>
    <w:pPr>
      <w:tabs>
        <w:tab w:val="center" w:pos="4153"/>
        <w:tab w:val="right" w:pos="8306"/>
      </w:tabs>
      <w:snapToGrid w:val="0"/>
      <w:jc w:val="left"/>
    </w:pPr>
    <w:rPr>
      <w:sz w:val="18"/>
      <w:szCs w:val="18"/>
    </w:rPr>
  </w:style>
  <w:style w:type="character" w:customStyle="1" w:styleId="a6">
    <w:name w:val="页脚 字符"/>
    <w:basedOn w:val="a0"/>
    <w:link w:val="a5"/>
    <w:uiPriority w:val="99"/>
    <w:rsid w:val="0011199E"/>
    <w:rPr>
      <w:rFonts w:ascii="Times New Roman" w:hAnsi="Times New Roman"/>
      <w:kern w:val="2"/>
      <w:sz w:val="18"/>
      <w:szCs w:val="18"/>
    </w:rPr>
  </w:style>
  <w:style w:type="character" w:styleId="a7">
    <w:name w:val="page number"/>
    <w:basedOn w:val="a0"/>
    <w:rsid w:val="00BB23D4"/>
  </w:style>
  <w:style w:type="paragraph" w:styleId="a8">
    <w:name w:val="Balloon Text"/>
    <w:basedOn w:val="a"/>
    <w:semiHidden/>
    <w:rsid w:val="00060C7C"/>
    <w:rPr>
      <w:sz w:val="18"/>
      <w:szCs w:val="18"/>
    </w:rPr>
  </w:style>
  <w:style w:type="paragraph" w:styleId="a9">
    <w:name w:val="Date"/>
    <w:basedOn w:val="a"/>
    <w:next w:val="a"/>
    <w:link w:val="aa"/>
    <w:uiPriority w:val="99"/>
    <w:semiHidden/>
    <w:unhideWhenUsed/>
    <w:rsid w:val="00BA7D80"/>
    <w:pPr>
      <w:ind w:leftChars="2500" w:left="100"/>
    </w:pPr>
  </w:style>
  <w:style w:type="character" w:customStyle="1" w:styleId="aa">
    <w:name w:val="日期 字符"/>
    <w:basedOn w:val="a0"/>
    <w:link w:val="a9"/>
    <w:uiPriority w:val="99"/>
    <w:semiHidden/>
    <w:rsid w:val="00BA7D8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17600">
      <w:bodyDiv w:val="1"/>
      <w:marLeft w:val="0"/>
      <w:marRight w:val="0"/>
      <w:marTop w:val="0"/>
      <w:marBottom w:val="0"/>
      <w:divBdr>
        <w:top w:val="none" w:sz="0" w:space="0" w:color="auto"/>
        <w:left w:val="none" w:sz="0" w:space="0" w:color="auto"/>
        <w:bottom w:val="none" w:sz="0" w:space="0" w:color="auto"/>
        <w:right w:val="none" w:sz="0" w:space="0" w:color="auto"/>
      </w:divBdr>
    </w:div>
    <w:div w:id="1635139842">
      <w:bodyDiv w:val="1"/>
      <w:marLeft w:val="0"/>
      <w:marRight w:val="0"/>
      <w:marTop w:val="0"/>
      <w:marBottom w:val="0"/>
      <w:divBdr>
        <w:top w:val="none" w:sz="0" w:space="0" w:color="auto"/>
        <w:left w:val="none" w:sz="0" w:space="0" w:color="auto"/>
        <w:bottom w:val="none" w:sz="0" w:space="0" w:color="auto"/>
        <w:right w:val="none" w:sz="0" w:space="0" w:color="auto"/>
      </w:divBdr>
    </w:div>
    <w:div w:id="18674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签发人:</dc:title>
  <dc:subject/>
  <dc:creator>朱晨</dc:creator>
  <cp:keywords/>
  <cp:lastModifiedBy>闫璐</cp:lastModifiedBy>
  <cp:revision>11</cp:revision>
  <cp:lastPrinted>2019-10-22T08:21:00Z</cp:lastPrinted>
  <dcterms:created xsi:type="dcterms:W3CDTF">2019-10-17T03:50:00Z</dcterms:created>
  <dcterms:modified xsi:type="dcterms:W3CDTF">2019-10-22T08:21:00Z</dcterms:modified>
</cp:coreProperties>
</file>